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04E79" w14:textId="77777777" w:rsidR="000B74DA" w:rsidRDefault="000B74DA" w:rsidP="006F787C">
      <w:pPr>
        <w:spacing w:after="0" w:line="240" w:lineRule="auto"/>
        <w:jc w:val="center"/>
        <w:rPr>
          <w:rFonts w:asciiTheme="minorHAnsi" w:hAnsiTheme="minorHAnsi" w:cstheme="minorHAnsi"/>
          <w:b/>
          <w:sz w:val="32"/>
          <w:szCs w:val="32"/>
        </w:rPr>
      </w:pPr>
    </w:p>
    <w:p w14:paraId="78A480EB" w14:textId="02F00083" w:rsidR="000067E6" w:rsidRPr="00EA7EFF" w:rsidRDefault="000067E6" w:rsidP="006F787C">
      <w:pPr>
        <w:spacing w:after="0" w:line="240" w:lineRule="auto"/>
        <w:jc w:val="center"/>
        <w:rPr>
          <w:rFonts w:asciiTheme="minorHAnsi" w:hAnsiTheme="minorHAnsi" w:cstheme="minorHAnsi"/>
          <w:b/>
          <w:sz w:val="32"/>
          <w:szCs w:val="32"/>
        </w:rPr>
      </w:pPr>
      <w:r w:rsidRPr="00EA7EFF">
        <w:rPr>
          <w:rFonts w:asciiTheme="minorHAnsi" w:hAnsiTheme="minorHAnsi" w:cstheme="minorHAnsi"/>
          <w:b/>
          <w:sz w:val="32"/>
          <w:szCs w:val="32"/>
        </w:rPr>
        <w:t>Smlouva o dílo</w:t>
      </w:r>
    </w:p>
    <w:p w14:paraId="59F2A24B" w14:textId="007CE086" w:rsidR="000067E6" w:rsidRPr="00EA7EFF" w:rsidRDefault="006F787C" w:rsidP="006F787C">
      <w:pPr>
        <w:spacing w:after="0" w:line="240" w:lineRule="auto"/>
        <w:jc w:val="center"/>
        <w:rPr>
          <w:rFonts w:asciiTheme="minorHAnsi" w:hAnsiTheme="minorHAnsi" w:cstheme="minorHAnsi"/>
          <w:b/>
          <w:sz w:val="32"/>
          <w:szCs w:val="32"/>
        </w:rPr>
      </w:pPr>
      <w:r w:rsidRPr="00EA7EFF">
        <w:rPr>
          <w:rFonts w:asciiTheme="minorHAnsi" w:hAnsiTheme="minorHAnsi" w:cstheme="minorHAnsi"/>
          <w:b/>
          <w:sz w:val="32"/>
          <w:szCs w:val="32"/>
        </w:rPr>
        <w:t>návrh a tvorba</w:t>
      </w:r>
      <w:r w:rsidR="00286B1F">
        <w:rPr>
          <w:rFonts w:asciiTheme="minorHAnsi" w:hAnsiTheme="minorHAnsi" w:cstheme="minorHAnsi"/>
          <w:b/>
          <w:sz w:val="32"/>
          <w:szCs w:val="32"/>
        </w:rPr>
        <w:t xml:space="preserve"> </w:t>
      </w:r>
      <w:r w:rsidR="00004FB4">
        <w:rPr>
          <w:rFonts w:asciiTheme="minorHAnsi" w:hAnsiTheme="minorHAnsi" w:cstheme="minorHAnsi"/>
          <w:b/>
          <w:sz w:val="32"/>
          <w:szCs w:val="32"/>
        </w:rPr>
        <w:t>IVM</w:t>
      </w:r>
      <w:r w:rsidR="00866C37">
        <w:rPr>
          <w:rFonts w:asciiTheme="minorHAnsi" w:hAnsiTheme="minorHAnsi" w:cstheme="minorHAnsi"/>
          <w:b/>
          <w:sz w:val="32"/>
          <w:szCs w:val="32"/>
        </w:rPr>
        <w:t xml:space="preserve"> (Interaktivních výukových materiálů)</w:t>
      </w:r>
    </w:p>
    <w:p w14:paraId="4C48F8E1" w14:textId="77777777" w:rsidR="009357C8" w:rsidRPr="006F787C" w:rsidRDefault="009357C8" w:rsidP="006F787C">
      <w:pPr>
        <w:spacing w:after="0" w:line="240" w:lineRule="auto"/>
        <w:jc w:val="center"/>
        <w:rPr>
          <w:rFonts w:asciiTheme="minorHAnsi" w:hAnsiTheme="minorHAnsi" w:cstheme="minorHAnsi"/>
          <w:sz w:val="20"/>
          <w:szCs w:val="20"/>
        </w:rPr>
      </w:pPr>
    </w:p>
    <w:p w14:paraId="26809D37" w14:textId="77777777" w:rsidR="006F787C" w:rsidRPr="000B74DA" w:rsidRDefault="006F787C" w:rsidP="006F787C">
      <w:pPr>
        <w:spacing w:after="0"/>
        <w:jc w:val="both"/>
        <w:rPr>
          <w:rFonts w:asciiTheme="minorHAnsi" w:eastAsia="Times New Roman" w:hAnsiTheme="minorHAnsi" w:cstheme="minorHAnsi"/>
          <w:b/>
          <w:lang w:eastAsia="cs-CZ"/>
        </w:rPr>
      </w:pPr>
      <w:r w:rsidRPr="000B74DA">
        <w:rPr>
          <w:rFonts w:asciiTheme="minorHAnsi" w:eastAsia="Times New Roman" w:hAnsiTheme="minorHAnsi" w:cstheme="minorHAnsi"/>
          <w:b/>
          <w:lang w:eastAsia="cs-CZ"/>
        </w:rPr>
        <w:t>Univerzita Karlova, Pedagogická fakulta</w:t>
      </w:r>
    </w:p>
    <w:p w14:paraId="2F1C19C7" w14:textId="054CB3BC" w:rsidR="006F787C" w:rsidRPr="000B74DA" w:rsidRDefault="00286B1F" w:rsidP="006F787C">
      <w:pPr>
        <w:spacing w:after="0"/>
        <w:jc w:val="both"/>
        <w:rPr>
          <w:rFonts w:asciiTheme="minorHAnsi" w:eastAsia="Times New Roman" w:hAnsiTheme="minorHAnsi" w:cstheme="minorHAnsi"/>
          <w:lang w:eastAsia="cs-CZ"/>
        </w:rPr>
      </w:pPr>
      <w:r w:rsidRPr="000B74DA">
        <w:rPr>
          <w:rFonts w:asciiTheme="minorHAnsi" w:eastAsia="Times New Roman" w:hAnsiTheme="minorHAnsi" w:cstheme="minorHAnsi"/>
          <w:lang w:eastAsia="cs-CZ"/>
        </w:rPr>
        <w:t xml:space="preserve">se sídlem: </w:t>
      </w:r>
      <w:r w:rsidR="00871B70" w:rsidRPr="000B74DA">
        <w:rPr>
          <w:rFonts w:asciiTheme="minorHAnsi" w:eastAsia="Times New Roman" w:hAnsiTheme="minorHAnsi" w:cstheme="minorHAnsi"/>
          <w:lang w:eastAsia="cs-CZ"/>
        </w:rPr>
        <w:tab/>
      </w:r>
      <w:r w:rsidR="006F787C" w:rsidRPr="000B74DA">
        <w:rPr>
          <w:rFonts w:asciiTheme="minorHAnsi" w:eastAsia="Times New Roman" w:hAnsiTheme="minorHAnsi" w:cstheme="minorHAnsi"/>
          <w:lang w:eastAsia="cs-CZ"/>
        </w:rPr>
        <w:t>Magdalény Rettigové 47/4, Praha 116 39</w:t>
      </w:r>
    </w:p>
    <w:p w14:paraId="6415B61E" w14:textId="617FBFF6" w:rsidR="006F787C" w:rsidRPr="000B74DA" w:rsidRDefault="009763A4" w:rsidP="006F787C">
      <w:pPr>
        <w:spacing w:after="0"/>
        <w:jc w:val="both"/>
        <w:rPr>
          <w:rFonts w:asciiTheme="minorHAnsi" w:eastAsia="Times New Roman" w:hAnsiTheme="minorHAnsi" w:cstheme="minorHAnsi"/>
          <w:lang w:eastAsia="cs-CZ"/>
        </w:rPr>
      </w:pPr>
      <w:r w:rsidRPr="000B74DA">
        <w:rPr>
          <w:rFonts w:asciiTheme="minorHAnsi" w:eastAsia="Times New Roman" w:hAnsiTheme="minorHAnsi" w:cstheme="minorHAnsi"/>
          <w:lang w:eastAsia="cs-CZ"/>
        </w:rPr>
        <w:t xml:space="preserve">IČ: </w:t>
      </w:r>
      <w:r w:rsidR="00871B70" w:rsidRPr="000B74DA">
        <w:rPr>
          <w:rFonts w:asciiTheme="minorHAnsi" w:eastAsia="Times New Roman" w:hAnsiTheme="minorHAnsi" w:cstheme="minorHAnsi"/>
          <w:lang w:eastAsia="cs-CZ"/>
        </w:rPr>
        <w:tab/>
      </w:r>
      <w:r w:rsidR="00871B70" w:rsidRPr="000B74DA">
        <w:rPr>
          <w:rFonts w:asciiTheme="minorHAnsi" w:eastAsia="Times New Roman" w:hAnsiTheme="minorHAnsi" w:cstheme="minorHAnsi"/>
          <w:lang w:eastAsia="cs-CZ"/>
        </w:rPr>
        <w:tab/>
      </w:r>
      <w:r w:rsidRPr="000B74DA">
        <w:rPr>
          <w:rFonts w:asciiTheme="minorHAnsi" w:eastAsia="Times New Roman" w:hAnsiTheme="minorHAnsi" w:cstheme="minorHAnsi"/>
          <w:lang w:eastAsia="cs-CZ"/>
        </w:rPr>
        <w:t>00216</w:t>
      </w:r>
      <w:r w:rsidR="006F787C" w:rsidRPr="000B74DA">
        <w:rPr>
          <w:rFonts w:asciiTheme="minorHAnsi" w:eastAsia="Times New Roman" w:hAnsiTheme="minorHAnsi" w:cstheme="minorHAnsi"/>
          <w:lang w:eastAsia="cs-CZ"/>
        </w:rPr>
        <w:t>208</w:t>
      </w:r>
    </w:p>
    <w:p w14:paraId="2FF87A09" w14:textId="3D759FB8" w:rsidR="006F787C" w:rsidRPr="000B74DA" w:rsidRDefault="006F787C" w:rsidP="006F787C">
      <w:pPr>
        <w:spacing w:after="0"/>
        <w:jc w:val="both"/>
        <w:rPr>
          <w:rFonts w:asciiTheme="minorHAnsi" w:eastAsia="Times New Roman" w:hAnsiTheme="minorHAnsi" w:cstheme="minorHAnsi"/>
          <w:lang w:eastAsia="cs-CZ"/>
        </w:rPr>
      </w:pPr>
      <w:r w:rsidRPr="000B74DA">
        <w:rPr>
          <w:rFonts w:asciiTheme="minorHAnsi" w:eastAsia="Times New Roman" w:hAnsiTheme="minorHAnsi" w:cstheme="minorHAnsi"/>
          <w:lang w:eastAsia="cs-CZ"/>
        </w:rPr>
        <w:t xml:space="preserve">DIČ: </w:t>
      </w:r>
      <w:r w:rsidR="00871B70" w:rsidRPr="000B74DA">
        <w:rPr>
          <w:rFonts w:asciiTheme="minorHAnsi" w:eastAsia="Times New Roman" w:hAnsiTheme="minorHAnsi" w:cstheme="minorHAnsi"/>
          <w:lang w:eastAsia="cs-CZ"/>
        </w:rPr>
        <w:tab/>
      </w:r>
      <w:r w:rsidR="00871B70" w:rsidRPr="000B74DA">
        <w:rPr>
          <w:rFonts w:asciiTheme="minorHAnsi" w:eastAsia="Times New Roman" w:hAnsiTheme="minorHAnsi" w:cstheme="minorHAnsi"/>
          <w:lang w:eastAsia="cs-CZ"/>
        </w:rPr>
        <w:tab/>
      </w:r>
      <w:r w:rsidRPr="000B74DA">
        <w:rPr>
          <w:rFonts w:asciiTheme="minorHAnsi" w:eastAsia="Times New Roman" w:hAnsiTheme="minorHAnsi" w:cstheme="minorHAnsi"/>
          <w:lang w:eastAsia="cs-CZ"/>
        </w:rPr>
        <w:t>CZ00216208</w:t>
      </w:r>
    </w:p>
    <w:p w14:paraId="6A6E7CA4" w14:textId="77777777" w:rsidR="006F787C" w:rsidRPr="000B74DA" w:rsidRDefault="006F787C" w:rsidP="006F787C">
      <w:pPr>
        <w:spacing w:after="0"/>
        <w:jc w:val="both"/>
        <w:rPr>
          <w:rFonts w:asciiTheme="minorHAnsi" w:eastAsia="Times New Roman" w:hAnsiTheme="minorHAnsi" w:cstheme="minorHAnsi"/>
          <w:lang w:eastAsia="cs-CZ"/>
        </w:rPr>
      </w:pPr>
      <w:r w:rsidRPr="000B74DA">
        <w:rPr>
          <w:rFonts w:asciiTheme="minorHAnsi" w:eastAsia="Times New Roman" w:hAnsiTheme="minorHAnsi" w:cstheme="minorHAnsi"/>
          <w:lang w:eastAsia="cs-CZ"/>
        </w:rPr>
        <w:t>bankovní spojení: 85236011/0100</w:t>
      </w:r>
    </w:p>
    <w:p w14:paraId="2BB08376" w14:textId="2C63FC08" w:rsidR="006F787C" w:rsidRPr="000B74DA" w:rsidRDefault="006F787C" w:rsidP="006F787C">
      <w:pPr>
        <w:spacing w:after="0"/>
        <w:jc w:val="both"/>
        <w:rPr>
          <w:rFonts w:asciiTheme="minorHAnsi" w:eastAsia="Times New Roman" w:hAnsiTheme="minorHAnsi" w:cstheme="minorHAnsi"/>
          <w:lang w:eastAsia="cs-CZ"/>
        </w:rPr>
      </w:pPr>
      <w:r w:rsidRPr="000B74DA">
        <w:rPr>
          <w:rFonts w:asciiTheme="minorHAnsi" w:eastAsia="Times New Roman" w:hAnsiTheme="minorHAnsi" w:cstheme="minorHAnsi"/>
          <w:lang w:eastAsia="cs-CZ"/>
        </w:rPr>
        <w:t xml:space="preserve">zastoupená: </w:t>
      </w:r>
      <w:r w:rsidR="00871B70" w:rsidRPr="000B74DA">
        <w:rPr>
          <w:rFonts w:asciiTheme="minorHAnsi" w:eastAsia="Times New Roman" w:hAnsiTheme="minorHAnsi" w:cstheme="minorHAnsi"/>
          <w:lang w:eastAsia="cs-CZ"/>
        </w:rPr>
        <w:tab/>
      </w:r>
      <w:r w:rsidRPr="000B74DA">
        <w:rPr>
          <w:rFonts w:asciiTheme="minorHAnsi" w:eastAsia="Times New Roman" w:hAnsiTheme="minorHAnsi" w:cstheme="minorHAnsi"/>
          <w:lang w:eastAsia="cs-CZ"/>
        </w:rPr>
        <w:t>prof. PaedDr. Michal Nedělka, Dr. (děkan)</w:t>
      </w:r>
    </w:p>
    <w:p w14:paraId="2DAFFE37" w14:textId="77777777" w:rsidR="00EA7EFF" w:rsidRPr="000B74DA" w:rsidRDefault="00EA7EFF" w:rsidP="00EA7EFF">
      <w:pPr>
        <w:spacing w:after="0"/>
        <w:jc w:val="both"/>
        <w:rPr>
          <w:rFonts w:asciiTheme="minorHAnsi" w:hAnsiTheme="minorHAnsi" w:cstheme="minorHAnsi"/>
        </w:rPr>
      </w:pPr>
      <w:r w:rsidRPr="000B74DA">
        <w:rPr>
          <w:rFonts w:asciiTheme="minorHAnsi" w:hAnsiTheme="minorHAnsi" w:cstheme="minorHAnsi"/>
        </w:rPr>
        <w:t xml:space="preserve">na straně jedné, </w:t>
      </w:r>
    </w:p>
    <w:p w14:paraId="53B84E3C" w14:textId="77777777" w:rsidR="000067E6" w:rsidRPr="000B74DA" w:rsidRDefault="000067E6" w:rsidP="006F787C">
      <w:pPr>
        <w:spacing w:after="0"/>
        <w:jc w:val="both"/>
        <w:rPr>
          <w:rFonts w:asciiTheme="minorHAnsi" w:eastAsia="Times New Roman" w:hAnsiTheme="minorHAnsi" w:cstheme="minorHAnsi"/>
          <w:lang w:eastAsia="cs-CZ"/>
        </w:rPr>
      </w:pPr>
      <w:r w:rsidRPr="000B74DA">
        <w:rPr>
          <w:rFonts w:asciiTheme="minorHAnsi" w:hAnsiTheme="minorHAnsi" w:cstheme="minorHAnsi"/>
        </w:rPr>
        <w:t>(dále jen „objednatel“)</w:t>
      </w:r>
    </w:p>
    <w:p w14:paraId="609E2DDC" w14:textId="77777777" w:rsidR="006F787C" w:rsidRPr="000B74DA" w:rsidRDefault="006F787C" w:rsidP="006F787C">
      <w:pPr>
        <w:spacing w:after="0"/>
        <w:jc w:val="both"/>
        <w:rPr>
          <w:rFonts w:asciiTheme="minorHAnsi" w:hAnsiTheme="minorHAnsi" w:cstheme="minorHAnsi"/>
        </w:rPr>
      </w:pPr>
    </w:p>
    <w:p w14:paraId="2F523780" w14:textId="77777777" w:rsidR="000067E6" w:rsidRPr="000B74DA" w:rsidRDefault="000067E6" w:rsidP="006F787C">
      <w:pPr>
        <w:spacing w:after="0"/>
        <w:jc w:val="both"/>
        <w:rPr>
          <w:rFonts w:asciiTheme="minorHAnsi" w:hAnsiTheme="minorHAnsi" w:cstheme="minorHAnsi"/>
        </w:rPr>
      </w:pPr>
      <w:r w:rsidRPr="000B74DA">
        <w:rPr>
          <w:rFonts w:asciiTheme="minorHAnsi" w:hAnsiTheme="minorHAnsi" w:cstheme="minorHAnsi"/>
        </w:rPr>
        <w:t>a</w:t>
      </w:r>
    </w:p>
    <w:p w14:paraId="0027F688" w14:textId="77777777" w:rsidR="006F787C" w:rsidRPr="000B74DA" w:rsidRDefault="006F787C" w:rsidP="006F787C">
      <w:pPr>
        <w:spacing w:after="0"/>
        <w:jc w:val="both"/>
        <w:rPr>
          <w:rFonts w:asciiTheme="minorHAnsi" w:hAnsiTheme="minorHAnsi" w:cstheme="minorHAnsi"/>
          <w:b/>
        </w:rPr>
      </w:pPr>
    </w:p>
    <w:p w14:paraId="18296865" w14:textId="77777777" w:rsidR="009357C8" w:rsidRPr="000B74DA" w:rsidRDefault="00286B1F" w:rsidP="006F787C">
      <w:pPr>
        <w:spacing w:after="0"/>
        <w:jc w:val="both"/>
        <w:rPr>
          <w:rFonts w:asciiTheme="minorHAnsi" w:hAnsiTheme="minorHAnsi" w:cstheme="minorHAnsi"/>
          <w:b/>
        </w:rPr>
      </w:pPr>
      <w:r w:rsidRPr="000B74DA">
        <w:rPr>
          <w:bCs/>
          <w:highlight w:val="cyan"/>
        </w:rPr>
        <w:t>(DOPLNÍ UCHAZEČ)</w:t>
      </w:r>
    </w:p>
    <w:p w14:paraId="0796ABE2" w14:textId="647D17B4" w:rsidR="009357C8" w:rsidRPr="000B74DA" w:rsidRDefault="00286B1F" w:rsidP="006F787C">
      <w:pPr>
        <w:spacing w:after="0"/>
        <w:jc w:val="both"/>
        <w:rPr>
          <w:rFonts w:asciiTheme="minorHAnsi" w:hAnsiTheme="minorHAnsi" w:cstheme="minorHAnsi"/>
        </w:rPr>
      </w:pPr>
      <w:r w:rsidRPr="000B74DA">
        <w:rPr>
          <w:rFonts w:asciiTheme="minorHAnsi" w:eastAsia="Times New Roman" w:hAnsiTheme="minorHAnsi" w:cstheme="minorHAnsi"/>
          <w:lang w:eastAsia="cs-CZ"/>
        </w:rPr>
        <w:t xml:space="preserve">se sídlem: </w:t>
      </w:r>
      <w:r w:rsidR="00871B70" w:rsidRPr="000B74DA">
        <w:rPr>
          <w:rFonts w:asciiTheme="minorHAnsi" w:eastAsia="Times New Roman" w:hAnsiTheme="minorHAnsi" w:cstheme="minorHAnsi"/>
          <w:lang w:eastAsia="cs-CZ"/>
        </w:rPr>
        <w:tab/>
      </w:r>
      <w:r w:rsidRPr="000B74DA">
        <w:rPr>
          <w:bCs/>
          <w:highlight w:val="cyan"/>
        </w:rPr>
        <w:t>(DOPLNÍ UCHAZEČ)</w:t>
      </w:r>
    </w:p>
    <w:p w14:paraId="3A4CBFFF" w14:textId="4EDFD343" w:rsidR="009357C8" w:rsidRPr="000B74DA" w:rsidRDefault="009357C8" w:rsidP="006F787C">
      <w:pPr>
        <w:spacing w:after="0"/>
        <w:jc w:val="both"/>
        <w:rPr>
          <w:rFonts w:asciiTheme="minorHAnsi" w:hAnsiTheme="minorHAnsi" w:cstheme="minorHAnsi"/>
        </w:rPr>
      </w:pPr>
      <w:r w:rsidRPr="000B74DA">
        <w:rPr>
          <w:rFonts w:asciiTheme="minorHAnsi" w:hAnsiTheme="minorHAnsi" w:cstheme="minorHAnsi"/>
        </w:rPr>
        <w:t xml:space="preserve">IČ: </w:t>
      </w:r>
      <w:r w:rsidR="00871B70" w:rsidRPr="000B74DA">
        <w:rPr>
          <w:rFonts w:asciiTheme="minorHAnsi" w:hAnsiTheme="minorHAnsi" w:cstheme="minorHAnsi"/>
        </w:rPr>
        <w:tab/>
      </w:r>
      <w:r w:rsidR="00871B70" w:rsidRPr="000B74DA">
        <w:rPr>
          <w:rFonts w:asciiTheme="minorHAnsi" w:hAnsiTheme="minorHAnsi" w:cstheme="minorHAnsi"/>
        </w:rPr>
        <w:tab/>
      </w:r>
      <w:r w:rsidR="00286B1F" w:rsidRPr="000B74DA">
        <w:rPr>
          <w:bCs/>
          <w:highlight w:val="cyan"/>
        </w:rPr>
        <w:t>(DOPLNÍ UCHAZEČ)</w:t>
      </w:r>
    </w:p>
    <w:p w14:paraId="2D6E5CD5" w14:textId="750A6F7D" w:rsidR="00286B1F" w:rsidRPr="000B74DA" w:rsidRDefault="006F787C" w:rsidP="006F787C">
      <w:pPr>
        <w:spacing w:after="0"/>
        <w:jc w:val="both"/>
        <w:rPr>
          <w:bCs/>
        </w:rPr>
      </w:pPr>
      <w:r w:rsidRPr="000B74DA">
        <w:rPr>
          <w:rFonts w:asciiTheme="minorHAnsi" w:hAnsiTheme="minorHAnsi" w:cstheme="minorHAnsi"/>
        </w:rPr>
        <w:t xml:space="preserve">DIČ: </w:t>
      </w:r>
      <w:r w:rsidR="00871B70" w:rsidRPr="000B74DA">
        <w:rPr>
          <w:rFonts w:asciiTheme="minorHAnsi" w:hAnsiTheme="minorHAnsi" w:cstheme="minorHAnsi"/>
        </w:rPr>
        <w:tab/>
      </w:r>
      <w:r w:rsidR="00871B70" w:rsidRPr="000B74DA">
        <w:rPr>
          <w:rFonts w:asciiTheme="minorHAnsi" w:hAnsiTheme="minorHAnsi" w:cstheme="minorHAnsi"/>
        </w:rPr>
        <w:tab/>
      </w:r>
      <w:r w:rsidR="00286B1F" w:rsidRPr="000B74DA">
        <w:rPr>
          <w:bCs/>
          <w:highlight w:val="cyan"/>
        </w:rPr>
        <w:t>(DOPLNÍ UCHAZEČ)</w:t>
      </w:r>
    </w:p>
    <w:p w14:paraId="7DEC1019" w14:textId="77777777" w:rsidR="006F787C" w:rsidRPr="000B74DA" w:rsidRDefault="006F787C" w:rsidP="006F787C">
      <w:pPr>
        <w:spacing w:after="0"/>
        <w:jc w:val="both"/>
        <w:rPr>
          <w:rFonts w:asciiTheme="minorHAnsi" w:hAnsiTheme="minorHAnsi" w:cstheme="minorHAnsi"/>
        </w:rPr>
      </w:pPr>
      <w:r w:rsidRPr="000B74DA">
        <w:rPr>
          <w:rFonts w:asciiTheme="minorHAnsi" w:eastAsia="Times New Roman" w:hAnsiTheme="minorHAnsi" w:cstheme="minorHAnsi"/>
          <w:lang w:eastAsia="cs-CZ"/>
        </w:rPr>
        <w:t xml:space="preserve">bankovní spojení: </w:t>
      </w:r>
      <w:r w:rsidR="00286B1F" w:rsidRPr="000B74DA">
        <w:rPr>
          <w:bCs/>
          <w:highlight w:val="cyan"/>
        </w:rPr>
        <w:t>(DOPLNÍ UCHAZEČ)</w:t>
      </w:r>
    </w:p>
    <w:p w14:paraId="64327C2D" w14:textId="77777777" w:rsidR="009357C8" w:rsidRPr="000B74DA" w:rsidRDefault="009357C8" w:rsidP="006F787C">
      <w:pPr>
        <w:spacing w:after="0"/>
        <w:jc w:val="both"/>
        <w:rPr>
          <w:rFonts w:asciiTheme="minorHAnsi" w:hAnsiTheme="minorHAnsi" w:cstheme="minorHAnsi"/>
        </w:rPr>
      </w:pPr>
      <w:r w:rsidRPr="000B74DA">
        <w:rPr>
          <w:rFonts w:asciiTheme="minorHAnsi" w:hAnsiTheme="minorHAnsi" w:cstheme="minorHAnsi"/>
        </w:rPr>
        <w:t xml:space="preserve">zastoupená: </w:t>
      </w:r>
      <w:r w:rsidR="00286B1F" w:rsidRPr="000B74DA">
        <w:rPr>
          <w:bCs/>
          <w:highlight w:val="cyan"/>
        </w:rPr>
        <w:t>(DOPLNÍ UCHAZEČ)</w:t>
      </w:r>
    </w:p>
    <w:p w14:paraId="7FD2B62A" w14:textId="77777777" w:rsidR="00EA7EFF" w:rsidRPr="000B74DA" w:rsidRDefault="00EA7EFF" w:rsidP="006F787C">
      <w:pPr>
        <w:spacing w:after="0" w:line="240" w:lineRule="auto"/>
        <w:jc w:val="both"/>
        <w:rPr>
          <w:rFonts w:asciiTheme="minorHAnsi" w:hAnsiTheme="minorHAnsi" w:cstheme="minorHAnsi"/>
        </w:rPr>
      </w:pPr>
      <w:r w:rsidRPr="000B74DA">
        <w:rPr>
          <w:rFonts w:asciiTheme="minorHAnsi" w:hAnsiTheme="minorHAnsi" w:cstheme="minorHAnsi"/>
        </w:rPr>
        <w:t>na straně druhé,</w:t>
      </w:r>
    </w:p>
    <w:p w14:paraId="51A37812" w14:textId="77777777" w:rsidR="000067E6" w:rsidRPr="000B74DA" w:rsidRDefault="000067E6" w:rsidP="006F787C">
      <w:pPr>
        <w:spacing w:after="0" w:line="240" w:lineRule="auto"/>
        <w:jc w:val="both"/>
        <w:rPr>
          <w:rFonts w:asciiTheme="minorHAnsi" w:hAnsiTheme="minorHAnsi" w:cstheme="minorHAnsi"/>
        </w:rPr>
      </w:pPr>
      <w:r w:rsidRPr="000B74DA">
        <w:rPr>
          <w:rFonts w:asciiTheme="minorHAnsi" w:hAnsiTheme="minorHAnsi" w:cstheme="minorHAnsi"/>
        </w:rPr>
        <w:t>(dále jen „zhotovitel“)</w:t>
      </w:r>
    </w:p>
    <w:p w14:paraId="07422C79" w14:textId="77777777" w:rsidR="00285779" w:rsidRPr="000B74DA" w:rsidRDefault="00285779" w:rsidP="006F787C">
      <w:pPr>
        <w:spacing w:after="0" w:line="240" w:lineRule="auto"/>
        <w:jc w:val="center"/>
        <w:rPr>
          <w:rFonts w:asciiTheme="minorHAnsi" w:hAnsiTheme="minorHAnsi" w:cstheme="minorHAnsi"/>
          <w:b/>
        </w:rPr>
      </w:pPr>
    </w:p>
    <w:p w14:paraId="10B0E0F2" w14:textId="77777777" w:rsidR="006F787C" w:rsidRPr="000B74DA" w:rsidRDefault="00EA7EFF" w:rsidP="000B74DA">
      <w:pPr>
        <w:spacing w:after="0" w:line="240" w:lineRule="auto"/>
        <w:jc w:val="both"/>
        <w:rPr>
          <w:rFonts w:asciiTheme="minorHAnsi" w:hAnsiTheme="minorHAnsi" w:cstheme="minorHAnsi"/>
        </w:rPr>
      </w:pPr>
      <w:r w:rsidRPr="000B74DA">
        <w:rPr>
          <w:rFonts w:asciiTheme="minorHAnsi" w:hAnsiTheme="minorHAnsi" w:cstheme="minorHAnsi"/>
        </w:rPr>
        <w:t xml:space="preserve">uzavírají podle ustanovení § 536 a násl. zákona č. 89/2012 </w:t>
      </w:r>
      <w:proofErr w:type="spellStart"/>
      <w:r w:rsidRPr="000B74DA">
        <w:rPr>
          <w:rFonts w:asciiTheme="minorHAnsi" w:hAnsiTheme="minorHAnsi" w:cstheme="minorHAnsi"/>
        </w:rPr>
        <w:t>Sb</w:t>
      </w:r>
      <w:proofErr w:type="spellEnd"/>
      <w:r w:rsidRPr="000B74DA">
        <w:rPr>
          <w:rFonts w:asciiTheme="minorHAnsi" w:hAnsiTheme="minorHAnsi" w:cstheme="minorHAnsi"/>
        </w:rPr>
        <w:t>, občanský zákoník,</w:t>
      </w:r>
      <w:r w:rsidRPr="000B74DA">
        <w:rPr>
          <w:rFonts w:asciiTheme="minorHAnsi" w:hAnsiTheme="minorHAnsi" w:cstheme="minorHAnsi"/>
        </w:rPr>
        <w:br/>
        <w:t xml:space="preserve">ve znění pozdějších předpisů, a podle zákona č. </w:t>
      </w:r>
      <w:r w:rsidRPr="000B74DA">
        <w:rPr>
          <w:rFonts w:asciiTheme="minorHAnsi" w:hAnsiTheme="minorHAnsi" w:cstheme="minorHAnsi"/>
          <w:color w:val="000000"/>
        </w:rPr>
        <w:t>121/2000 Sb., o právu autorském, o právech souvisejících s právem autorským a o změně některých zákonů (autorský zákon), ve znění pozdějších předpisů</w:t>
      </w:r>
    </w:p>
    <w:p w14:paraId="6CB26639" w14:textId="77777777" w:rsidR="00EA7EFF" w:rsidRPr="000B74DA" w:rsidRDefault="00EA7EFF" w:rsidP="00EA7EFF">
      <w:pPr>
        <w:spacing w:after="0" w:line="240" w:lineRule="auto"/>
        <w:jc w:val="center"/>
        <w:rPr>
          <w:rFonts w:asciiTheme="minorHAnsi" w:hAnsiTheme="minorHAnsi" w:cstheme="minorHAnsi"/>
        </w:rPr>
      </w:pPr>
    </w:p>
    <w:p w14:paraId="13088F66" w14:textId="3E9D1D02" w:rsidR="00EA7EFF" w:rsidRPr="000B74DA" w:rsidRDefault="000067E6" w:rsidP="006F787C">
      <w:pPr>
        <w:spacing w:after="0"/>
        <w:jc w:val="center"/>
        <w:rPr>
          <w:rFonts w:asciiTheme="minorHAnsi" w:hAnsiTheme="minorHAnsi" w:cstheme="minorHAnsi"/>
          <w:b/>
        </w:rPr>
      </w:pPr>
      <w:r w:rsidRPr="000B74DA">
        <w:rPr>
          <w:rFonts w:asciiTheme="minorHAnsi" w:hAnsiTheme="minorHAnsi" w:cstheme="minorHAnsi"/>
          <w:b/>
        </w:rPr>
        <w:t xml:space="preserve">tuto smlouvu o dílo </w:t>
      </w:r>
      <w:r w:rsidR="00D356FA" w:rsidRPr="000B74DA">
        <w:rPr>
          <w:rFonts w:asciiTheme="minorHAnsi" w:hAnsiTheme="minorHAnsi" w:cstheme="minorHAnsi"/>
          <w:b/>
        </w:rPr>
        <w:t>– návrh a tvorba</w:t>
      </w:r>
      <w:r w:rsidR="002722DB" w:rsidRPr="000B74DA">
        <w:rPr>
          <w:rFonts w:asciiTheme="minorHAnsi" w:hAnsiTheme="minorHAnsi" w:cstheme="minorHAnsi"/>
          <w:b/>
        </w:rPr>
        <w:t xml:space="preserve"> </w:t>
      </w:r>
      <w:bookmarkStart w:id="0" w:name="_Hlk117493333"/>
      <w:r w:rsidR="00417DB2" w:rsidRPr="000B74DA">
        <w:rPr>
          <w:rFonts w:asciiTheme="minorHAnsi" w:hAnsiTheme="minorHAnsi" w:cstheme="minorHAnsi"/>
          <w:b/>
        </w:rPr>
        <w:t>IVM (Interaktivních v</w:t>
      </w:r>
      <w:r w:rsidR="000910B2" w:rsidRPr="000B74DA">
        <w:rPr>
          <w:rFonts w:asciiTheme="minorHAnsi" w:hAnsiTheme="minorHAnsi" w:cstheme="minorHAnsi"/>
          <w:b/>
        </w:rPr>
        <w:t>ýukových materiálů)</w:t>
      </w:r>
      <w:bookmarkEnd w:id="0"/>
    </w:p>
    <w:p w14:paraId="4A71E4BE" w14:textId="77777777" w:rsidR="000067E6" w:rsidRPr="000B74DA" w:rsidRDefault="000067E6" w:rsidP="006F787C">
      <w:pPr>
        <w:spacing w:after="0"/>
        <w:jc w:val="center"/>
        <w:rPr>
          <w:rFonts w:asciiTheme="minorHAnsi" w:hAnsiTheme="minorHAnsi" w:cstheme="minorHAnsi"/>
        </w:rPr>
      </w:pPr>
      <w:r w:rsidRPr="000B74DA">
        <w:rPr>
          <w:rFonts w:asciiTheme="minorHAnsi" w:hAnsiTheme="minorHAnsi" w:cstheme="minorHAnsi"/>
        </w:rPr>
        <w:t>(dále jen „smlouva“):</w:t>
      </w:r>
    </w:p>
    <w:p w14:paraId="0E6118B4" w14:textId="77777777" w:rsidR="00285779" w:rsidRPr="000B74DA" w:rsidRDefault="00285779" w:rsidP="006F787C">
      <w:pPr>
        <w:spacing w:after="0"/>
        <w:jc w:val="center"/>
        <w:rPr>
          <w:rFonts w:asciiTheme="minorHAnsi" w:hAnsiTheme="minorHAnsi" w:cstheme="minorHAnsi"/>
          <w:b/>
          <w:bCs/>
        </w:rPr>
      </w:pPr>
    </w:p>
    <w:p w14:paraId="3DFD7666" w14:textId="77777777" w:rsidR="000067E6" w:rsidRPr="000B74DA" w:rsidRDefault="000067E6" w:rsidP="006F787C">
      <w:pPr>
        <w:spacing w:after="0" w:line="240" w:lineRule="auto"/>
        <w:jc w:val="center"/>
        <w:rPr>
          <w:rFonts w:asciiTheme="minorHAnsi" w:hAnsiTheme="minorHAnsi" w:cstheme="minorHAnsi"/>
          <w:b/>
          <w:bCs/>
        </w:rPr>
      </w:pPr>
      <w:r w:rsidRPr="000B74DA">
        <w:rPr>
          <w:rFonts w:asciiTheme="minorHAnsi" w:hAnsiTheme="minorHAnsi" w:cstheme="minorHAnsi"/>
          <w:b/>
          <w:bCs/>
        </w:rPr>
        <w:t>I.</w:t>
      </w:r>
    </w:p>
    <w:p w14:paraId="3FB40C0F" w14:textId="77777777" w:rsidR="000067E6" w:rsidRPr="000B74DA" w:rsidRDefault="000067E6" w:rsidP="000B74DA">
      <w:pPr>
        <w:pStyle w:val="Nadpis1"/>
        <w:numPr>
          <w:ilvl w:val="0"/>
          <w:numId w:val="0"/>
        </w:numPr>
        <w:tabs>
          <w:tab w:val="left" w:pos="0"/>
        </w:tabs>
        <w:spacing w:before="0" w:after="240"/>
        <w:jc w:val="center"/>
        <w:rPr>
          <w:rFonts w:asciiTheme="minorHAnsi" w:hAnsiTheme="minorHAnsi" w:cstheme="minorHAnsi"/>
          <w:sz w:val="22"/>
          <w:szCs w:val="22"/>
        </w:rPr>
      </w:pPr>
      <w:r w:rsidRPr="000B74DA">
        <w:rPr>
          <w:rFonts w:asciiTheme="minorHAnsi" w:hAnsiTheme="minorHAnsi" w:cstheme="minorHAnsi"/>
          <w:sz w:val="22"/>
          <w:szCs w:val="22"/>
        </w:rPr>
        <w:t>Úvodní ustanovení</w:t>
      </w:r>
    </w:p>
    <w:p w14:paraId="11A8F363" w14:textId="56B0A678" w:rsidR="000067E6" w:rsidRPr="003E53FD" w:rsidRDefault="000067E6" w:rsidP="007376D6">
      <w:pPr>
        <w:numPr>
          <w:ilvl w:val="0"/>
          <w:numId w:val="3"/>
        </w:numPr>
        <w:tabs>
          <w:tab w:val="clear" w:pos="720"/>
        </w:tabs>
        <w:spacing w:afterLines="60" w:after="144" w:line="240" w:lineRule="auto"/>
        <w:ind w:left="340" w:hanging="340"/>
        <w:jc w:val="both"/>
        <w:rPr>
          <w:rFonts w:asciiTheme="minorHAnsi" w:hAnsiTheme="minorHAnsi" w:cstheme="minorHAnsi"/>
        </w:rPr>
      </w:pPr>
      <w:r w:rsidRPr="000B74DA">
        <w:rPr>
          <w:rFonts w:asciiTheme="minorHAnsi" w:hAnsiTheme="minorHAnsi" w:cstheme="minorHAnsi"/>
        </w:rPr>
        <w:t xml:space="preserve">Účelem uzavření této smlouvy je </w:t>
      </w:r>
      <w:r w:rsidR="006F787C" w:rsidRPr="000B74DA">
        <w:rPr>
          <w:rFonts w:asciiTheme="minorHAnsi" w:hAnsiTheme="minorHAnsi" w:cstheme="minorHAnsi"/>
        </w:rPr>
        <w:t xml:space="preserve">návrh a tvorba </w:t>
      </w:r>
      <w:r w:rsidR="007119A6" w:rsidRPr="000B74DA">
        <w:rPr>
          <w:rFonts w:asciiTheme="minorHAnsi" w:hAnsiTheme="minorHAnsi" w:cstheme="minorHAnsi"/>
        </w:rPr>
        <w:t>1</w:t>
      </w:r>
      <w:r w:rsidR="00264788" w:rsidRPr="000B74DA">
        <w:rPr>
          <w:rFonts w:asciiTheme="minorHAnsi" w:hAnsiTheme="minorHAnsi" w:cstheme="minorHAnsi"/>
        </w:rPr>
        <w:t xml:space="preserve"> ks </w:t>
      </w:r>
      <w:r w:rsidR="000910B2" w:rsidRPr="000B74DA">
        <w:rPr>
          <w:rFonts w:asciiTheme="minorHAnsi" w:hAnsiTheme="minorHAnsi" w:cstheme="minorHAnsi"/>
        </w:rPr>
        <w:t>IVM (Int</w:t>
      </w:r>
      <w:r w:rsidR="004919FD">
        <w:rPr>
          <w:rFonts w:asciiTheme="minorHAnsi" w:hAnsiTheme="minorHAnsi" w:cstheme="minorHAnsi"/>
        </w:rPr>
        <w:t>eraktivního výukového materiálu</w:t>
      </w:r>
      <w:r w:rsidR="000B74DA">
        <w:rPr>
          <w:rFonts w:asciiTheme="minorHAnsi" w:hAnsiTheme="minorHAnsi" w:cstheme="minorHAnsi"/>
        </w:rPr>
        <w:t xml:space="preserve"> </w:t>
      </w:r>
      <w:r w:rsidR="00AE2E71" w:rsidRPr="000B74DA">
        <w:rPr>
          <w:rFonts w:asciiTheme="minorHAnsi" w:hAnsiTheme="minorHAnsi" w:cstheme="minorHAnsi"/>
        </w:rPr>
        <w:t xml:space="preserve">– dále jen </w:t>
      </w:r>
      <w:r w:rsidR="000910B2" w:rsidRPr="000B74DA">
        <w:rPr>
          <w:rFonts w:asciiTheme="minorHAnsi" w:hAnsiTheme="minorHAnsi" w:cstheme="minorHAnsi"/>
        </w:rPr>
        <w:t>IVM</w:t>
      </w:r>
      <w:r w:rsidR="00AE2E71" w:rsidRPr="000B74DA">
        <w:rPr>
          <w:rFonts w:asciiTheme="minorHAnsi" w:hAnsiTheme="minorHAnsi" w:cstheme="minorHAnsi"/>
        </w:rPr>
        <w:t>)</w:t>
      </w:r>
      <w:r w:rsidR="002D3B5B" w:rsidRPr="000B74DA">
        <w:rPr>
          <w:rFonts w:asciiTheme="minorHAnsi" w:eastAsia="Times New Roman" w:hAnsiTheme="minorHAnsi" w:cstheme="minorHAnsi"/>
          <w:bCs/>
          <w:color w:val="000000"/>
          <w:lang w:eastAsia="ar-SA"/>
        </w:rPr>
        <w:t xml:space="preserve"> </w:t>
      </w:r>
      <w:r w:rsidR="00631676" w:rsidRPr="000B74DA">
        <w:rPr>
          <w:rFonts w:asciiTheme="minorHAnsi" w:eastAsia="Times New Roman" w:hAnsiTheme="minorHAnsi" w:cstheme="minorHAnsi"/>
          <w:bCs/>
          <w:color w:val="000000"/>
          <w:lang w:eastAsia="ar-SA"/>
        </w:rPr>
        <w:t xml:space="preserve">ze strany zhotovitele pro objednatele </w:t>
      </w:r>
      <w:r w:rsidR="002D3B5B" w:rsidRPr="000B74DA">
        <w:rPr>
          <w:rFonts w:asciiTheme="minorHAnsi" w:eastAsia="Times New Roman" w:hAnsiTheme="minorHAnsi" w:cstheme="minorHAnsi"/>
          <w:bCs/>
          <w:color w:val="000000"/>
          <w:lang w:eastAsia="ar-SA"/>
        </w:rPr>
        <w:t xml:space="preserve">dle technické specifikace uvedené v příloze </w:t>
      </w:r>
      <w:r w:rsidR="000B74DA">
        <w:rPr>
          <w:rFonts w:asciiTheme="minorHAnsi" w:eastAsia="Times New Roman" w:hAnsiTheme="minorHAnsi" w:cstheme="minorHAnsi"/>
          <w:bCs/>
          <w:color w:val="000000"/>
          <w:lang w:eastAsia="ar-SA"/>
        </w:rPr>
        <w:br/>
      </w:r>
      <w:r w:rsidR="003E53FD" w:rsidRPr="003E53FD">
        <w:rPr>
          <w:rFonts w:asciiTheme="minorHAnsi" w:eastAsia="Times New Roman" w:hAnsiTheme="minorHAnsi" w:cstheme="minorHAnsi"/>
          <w:bCs/>
          <w:color w:val="000000"/>
          <w:lang w:eastAsia="ar-SA"/>
        </w:rPr>
        <w:t>této smlouvy</w:t>
      </w:r>
      <w:r w:rsidRPr="003E53FD">
        <w:rPr>
          <w:rFonts w:asciiTheme="minorHAnsi" w:hAnsiTheme="minorHAnsi" w:cstheme="minorHAnsi"/>
        </w:rPr>
        <w:t>.</w:t>
      </w:r>
    </w:p>
    <w:p w14:paraId="3D2E9E87" w14:textId="368E9D3F" w:rsidR="007376D6" w:rsidRPr="007376D6" w:rsidRDefault="000067E6" w:rsidP="007376D6">
      <w:pPr>
        <w:numPr>
          <w:ilvl w:val="0"/>
          <w:numId w:val="3"/>
        </w:numPr>
        <w:tabs>
          <w:tab w:val="clear" w:pos="720"/>
        </w:tabs>
        <w:spacing w:afterLines="60" w:after="144" w:line="240" w:lineRule="auto"/>
        <w:ind w:left="340" w:hanging="340"/>
        <w:jc w:val="both"/>
        <w:rPr>
          <w:rFonts w:asciiTheme="minorHAnsi" w:hAnsiTheme="minorHAnsi" w:cstheme="minorHAnsi"/>
        </w:rPr>
      </w:pPr>
      <w:r w:rsidRPr="000B74DA">
        <w:rPr>
          <w:rFonts w:asciiTheme="minorHAnsi" w:hAnsiTheme="minorHAnsi" w:cstheme="minorHAnsi"/>
        </w:rPr>
        <w:lastRenderedPageBreak/>
        <w:t>Zhotovitel prohlašuje, že je odborně způsobilý k předmětu plnění dle této smlouvy a má oprávnění na území České republiky poskytovat za úplatu všechny služby, jejichž poskytnutí je předmětem této smlouvy.</w:t>
      </w:r>
    </w:p>
    <w:p w14:paraId="4860B9D9" w14:textId="77777777" w:rsidR="000067E6" w:rsidRPr="000B74DA" w:rsidRDefault="000067E6" w:rsidP="006F787C">
      <w:pPr>
        <w:spacing w:after="0" w:line="240" w:lineRule="auto"/>
        <w:jc w:val="center"/>
        <w:rPr>
          <w:rFonts w:asciiTheme="minorHAnsi" w:hAnsiTheme="minorHAnsi" w:cstheme="minorHAnsi"/>
          <w:b/>
        </w:rPr>
      </w:pPr>
      <w:r w:rsidRPr="000B74DA">
        <w:rPr>
          <w:rFonts w:asciiTheme="minorHAnsi" w:hAnsiTheme="minorHAnsi" w:cstheme="minorHAnsi"/>
          <w:b/>
        </w:rPr>
        <w:t>II.</w:t>
      </w:r>
    </w:p>
    <w:p w14:paraId="41C6A61B" w14:textId="77777777" w:rsidR="000067E6" w:rsidRPr="000B74DA" w:rsidRDefault="000067E6" w:rsidP="006F787C">
      <w:pPr>
        <w:spacing w:after="0" w:line="240" w:lineRule="auto"/>
        <w:jc w:val="center"/>
        <w:rPr>
          <w:rFonts w:asciiTheme="minorHAnsi" w:hAnsiTheme="minorHAnsi" w:cstheme="minorHAnsi"/>
          <w:b/>
        </w:rPr>
      </w:pPr>
      <w:r w:rsidRPr="000B74DA">
        <w:rPr>
          <w:rFonts w:asciiTheme="minorHAnsi" w:hAnsiTheme="minorHAnsi" w:cstheme="minorHAnsi"/>
          <w:b/>
        </w:rPr>
        <w:t>Předmět smlouvy</w:t>
      </w:r>
    </w:p>
    <w:p w14:paraId="7CDF1F57" w14:textId="77777777" w:rsidR="00EE78FE" w:rsidRPr="000B74DA" w:rsidRDefault="00EE78FE" w:rsidP="006F787C">
      <w:pPr>
        <w:spacing w:after="0" w:line="240" w:lineRule="auto"/>
        <w:jc w:val="center"/>
        <w:rPr>
          <w:rFonts w:asciiTheme="minorHAnsi" w:hAnsiTheme="minorHAnsi" w:cstheme="minorHAnsi"/>
          <w:b/>
        </w:rPr>
      </w:pPr>
    </w:p>
    <w:p w14:paraId="3F444929" w14:textId="71A63EE7" w:rsidR="00844A9B" w:rsidRPr="000B74DA" w:rsidRDefault="000067E6" w:rsidP="00DD38C0">
      <w:pPr>
        <w:numPr>
          <w:ilvl w:val="0"/>
          <w:numId w:val="8"/>
        </w:numPr>
        <w:spacing w:after="60" w:line="240" w:lineRule="auto"/>
        <w:ind w:left="340" w:hanging="340"/>
        <w:jc w:val="both"/>
        <w:rPr>
          <w:rFonts w:asciiTheme="minorHAnsi" w:hAnsiTheme="minorHAnsi" w:cstheme="minorHAnsi"/>
        </w:rPr>
      </w:pPr>
      <w:r w:rsidRPr="000B74DA">
        <w:rPr>
          <w:rFonts w:asciiTheme="minorHAnsi" w:hAnsiTheme="minorHAnsi" w:cstheme="minorHAnsi"/>
        </w:rPr>
        <w:t xml:space="preserve">Zhotovitel se zavazuje </w:t>
      </w:r>
      <w:r w:rsidRPr="000B74DA">
        <w:rPr>
          <w:rFonts w:asciiTheme="minorHAnsi" w:hAnsiTheme="minorHAnsi" w:cstheme="minorHAnsi"/>
          <w:color w:val="000000"/>
        </w:rPr>
        <w:t xml:space="preserve">za podmínek uvedených v této smlouvě zhotovit a předat objednateli dílo specifikované v čl. III. smlouvy </w:t>
      </w:r>
      <w:r w:rsidR="00F73040" w:rsidRPr="000B74DA">
        <w:rPr>
          <w:rFonts w:asciiTheme="minorHAnsi" w:hAnsiTheme="minorHAnsi" w:cstheme="minorHAnsi"/>
          <w:color w:val="000000"/>
        </w:rPr>
        <w:t xml:space="preserve">bez jakýchkoliv vad a nedodělků, </w:t>
      </w:r>
      <w:r w:rsidRPr="000B74DA">
        <w:rPr>
          <w:rFonts w:asciiTheme="minorHAnsi" w:hAnsiTheme="minorHAnsi" w:cstheme="minorHAnsi"/>
          <w:color w:val="000000"/>
        </w:rPr>
        <w:t xml:space="preserve">a objednatel se zavazuje </w:t>
      </w:r>
      <w:r w:rsidRPr="000B74DA">
        <w:rPr>
          <w:rFonts w:asciiTheme="minorHAnsi" w:hAnsiTheme="minorHAnsi" w:cstheme="minorHAnsi"/>
        </w:rPr>
        <w:t>zapl</w:t>
      </w:r>
      <w:r w:rsidR="009763A4" w:rsidRPr="000B74DA">
        <w:rPr>
          <w:rFonts w:asciiTheme="minorHAnsi" w:hAnsiTheme="minorHAnsi" w:cstheme="minorHAnsi"/>
        </w:rPr>
        <w:t>atit zhotoviteli sjednanou cenu dle článku VII. smlouvy.</w:t>
      </w:r>
    </w:p>
    <w:p w14:paraId="471B7FA1" w14:textId="367DE98E" w:rsidR="00944FE2" w:rsidRPr="00094D29" w:rsidRDefault="00944FE2" w:rsidP="000B74DA">
      <w:pPr>
        <w:numPr>
          <w:ilvl w:val="0"/>
          <w:numId w:val="8"/>
        </w:numPr>
        <w:tabs>
          <w:tab w:val="num" w:pos="426"/>
        </w:tabs>
        <w:spacing w:after="240" w:line="240" w:lineRule="auto"/>
        <w:jc w:val="both"/>
      </w:pPr>
      <w:r w:rsidRPr="00094D29">
        <w:t xml:space="preserve">Celková cena díla bude spolufinancována </w:t>
      </w:r>
      <w:r>
        <w:t xml:space="preserve">z </w:t>
      </w:r>
      <w:r w:rsidR="00E44E9E" w:rsidRPr="00E44E9E">
        <w:t xml:space="preserve">ESF </w:t>
      </w:r>
      <w:r w:rsidR="00E44E9E" w:rsidRPr="00160422">
        <w:t xml:space="preserve">projektu "Pregraduální vzdělávání II", číslo </w:t>
      </w:r>
      <w:proofErr w:type="gramStart"/>
      <w:r w:rsidR="00E44E9E" w:rsidRPr="00160422">
        <w:t>projektu - CZ</w:t>
      </w:r>
      <w:proofErr w:type="gramEnd"/>
      <w:r w:rsidR="00E44E9E" w:rsidRPr="00160422">
        <w:t>.02.3.68/0.0/0.0/19_068/0016093</w:t>
      </w:r>
      <w:r w:rsidRPr="00160422">
        <w:t>.</w:t>
      </w:r>
      <w:r w:rsidRPr="00094D29">
        <w:t xml:space="preserve"> Zhotovitel je povinen dodržovat závazné parametry stanovené v platném </w:t>
      </w:r>
      <w:r>
        <w:t>R</w:t>
      </w:r>
      <w:r w:rsidRPr="00094D29">
        <w:t xml:space="preserve">ozhodnutí MŠMT ČR o poskytnutí dotace </w:t>
      </w:r>
      <w:r w:rsidR="009E2BCA">
        <w:rPr>
          <w:rStyle w:val="normaltextrun"/>
          <w:color w:val="000000"/>
          <w:shd w:val="clear" w:color="auto" w:fill="FFFFFF"/>
        </w:rPr>
        <w:t>a platných pravidel uveřejněných na webových stránkách MŠMT (</w:t>
      </w:r>
      <w:hyperlink r:id="rId8" w:tgtFrame="_blank" w:history="1">
        <w:r w:rsidR="009E2BCA">
          <w:rPr>
            <w:rStyle w:val="normaltextrun"/>
            <w:color w:val="0000FF"/>
            <w:u w:val="single"/>
            <w:shd w:val="clear" w:color="auto" w:fill="FFFFFF"/>
          </w:rPr>
          <w:t>www.msmt.cz</w:t>
        </w:r>
      </w:hyperlink>
      <w:r w:rsidR="009E2BCA">
        <w:rPr>
          <w:rStyle w:val="normaltextrun"/>
          <w:color w:val="000000"/>
          <w:shd w:val="clear" w:color="auto" w:fill="FFFFFF"/>
        </w:rPr>
        <w:t xml:space="preserve"> ) na úhradu kupní ceny předmětu koupě a uvádět název </w:t>
      </w:r>
      <w:proofErr w:type="gramStart"/>
      <w:r w:rsidR="009E2BCA">
        <w:rPr>
          <w:rStyle w:val="normaltextrun"/>
          <w:color w:val="000000"/>
          <w:shd w:val="clear" w:color="auto" w:fill="FFFFFF"/>
        </w:rPr>
        <w:t xml:space="preserve">projektu </w:t>
      </w:r>
      <w:r w:rsidR="009E2BCA">
        <w:rPr>
          <w:rStyle w:val="scxw219198519"/>
          <w:color w:val="000000"/>
          <w:shd w:val="clear" w:color="auto" w:fill="FFFFFF"/>
        </w:rPr>
        <w:t> </w:t>
      </w:r>
      <w:r w:rsidR="009E2BCA">
        <w:rPr>
          <w:rStyle w:val="normaltextrun"/>
          <w:color w:val="000000"/>
          <w:shd w:val="clear" w:color="auto" w:fill="FFFFFF"/>
        </w:rPr>
        <w:t>OP</w:t>
      </w:r>
      <w:proofErr w:type="gramEnd"/>
      <w:r w:rsidR="009E2BCA">
        <w:rPr>
          <w:rStyle w:val="normaltextrun"/>
          <w:color w:val="000000"/>
          <w:shd w:val="clear" w:color="auto" w:fill="FFFFFF"/>
        </w:rPr>
        <w:t xml:space="preserve"> VVV. </w:t>
      </w:r>
      <w:r w:rsidR="00E44E9E">
        <w:t xml:space="preserve"> </w:t>
      </w:r>
    </w:p>
    <w:p w14:paraId="38705112" w14:textId="77777777" w:rsidR="000067E6" w:rsidRPr="002C2750" w:rsidRDefault="000067E6" w:rsidP="00DD38C0">
      <w:pPr>
        <w:spacing w:after="0" w:line="240" w:lineRule="auto"/>
        <w:jc w:val="center"/>
        <w:rPr>
          <w:rFonts w:asciiTheme="minorHAnsi" w:hAnsiTheme="minorHAnsi" w:cstheme="minorHAnsi"/>
          <w:b/>
        </w:rPr>
      </w:pPr>
      <w:r w:rsidRPr="002C2750">
        <w:rPr>
          <w:rFonts w:asciiTheme="minorHAnsi" w:hAnsiTheme="minorHAnsi" w:cstheme="minorHAnsi"/>
          <w:b/>
        </w:rPr>
        <w:t>III.</w:t>
      </w:r>
    </w:p>
    <w:p w14:paraId="47E2E034" w14:textId="4AC24DB6" w:rsidR="000067E6" w:rsidRPr="002C2750" w:rsidRDefault="00D356FA" w:rsidP="002C2750">
      <w:pPr>
        <w:spacing w:after="0" w:line="240" w:lineRule="auto"/>
        <w:jc w:val="center"/>
        <w:rPr>
          <w:rFonts w:asciiTheme="minorHAnsi" w:hAnsiTheme="minorHAnsi" w:cstheme="minorHAnsi"/>
          <w:b/>
        </w:rPr>
      </w:pPr>
      <w:r w:rsidRPr="002C2750">
        <w:rPr>
          <w:rFonts w:asciiTheme="minorHAnsi" w:hAnsiTheme="minorHAnsi" w:cstheme="minorHAnsi"/>
          <w:b/>
        </w:rPr>
        <w:t xml:space="preserve">Návrh a tvorba </w:t>
      </w:r>
      <w:r w:rsidR="007E7AEF" w:rsidRPr="002C2750">
        <w:rPr>
          <w:rFonts w:asciiTheme="minorHAnsi" w:hAnsiTheme="minorHAnsi" w:cstheme="minorHAnsi"/>
          <w:b/>
        </w:rPr>
        <w:t>IVM</w:t>
      </w:r>
    </w:p>
    <w:p w14:paraId="65BFFB5D" w14:textId="77777777" w:rsidR="00EE78FE" w:rsidRPr="002C2750" w:rsidRDefault="00EE78FE" w:rsidP="002C2750">
      <w:pPr>
        <w:spacing w:after="0" w:line="240" w:lineRule="auto"/>
        <w:jc w:val="center"/>
        <w:rPr>
          <w:rFonts w:asciiTheme="minorHAnsi" w:hAnsiTheme="minorHAnsi" w:cstheme="minorHAnsi"/>
          <w:b/>
        </w:rPr>
      </w:pPr>
    </w:p>
    <w:p w14:paraId="111AFBC6" w14:textId="4DA6B1D3" w:rsidR="00D356FA" w:rsidRPr="002C2750" w:rsidRDefault="000067E6" w:rsidP="00DD38C0">
      <w:pPr>
        <w:numPr>
          <w:ilvl w:val="0"/>
          <w:numId w:val="9"/>
        </w:numPr>
        <w:tabs>
          <w:tab w:val="clear" w:pos="720"/>
        </w:tabs>
        <w:spacing w:after="60" w:line="240" w:lineRule="auto"/>
        <w:ind w:left="340" w:hanging="340"/>
        <w:jc w:val="both"/>
        <w:rPr>
          <w:rFonts w:asciiTheme="minorHAnsi" w:hAnsiTheme="minorHAnsi" w:cstheme="minorHAnsi"/>
          <w:bCs/>
        </w:rPr>
      </w:pPr>
      <w:r w:rsidRPr="002C2750">
        <w:rPr>
          <w:rFonts w:asciiTheme="minorHAnsi" w:hAnsiTheme="minorHAnsi" w:cstheme="minorHAnsi"/>
        </w:rPr>
        <w:t xml:space="preserve">Dílem se pro potřeby této smlouvy rozumí </w:t>
      </w:r>
      <w:r w:rsidR="00D356FA" w:rsidRPr="002C2750">
        <w:rPr>
          <w:rFonts w:asciiTheme="minorHAnsi" w:hAnsiTheme="minorHAnsi" w:cstheme="minorHAnsi"/>
        </w:rPr>
        <w:t>tvor</w:t>
      </w:r>
      <w:r w:rsidR="00EA7EFF" w:rsidRPr="002C2750">
        <w:rPr>
          <w:rFonts w:asciiTheme="minorHAnsi" w:hAnsiTheme="minorHAnsi" w:cstheme="minorHAnsi"/>
        </w:rPr>
        <w:t>b</w:t>
      </w:r>
      <w:r w:rsidR="00D356FA" w:rsidRPr="002C2750">
        <w:rPr>
          <w:rFonts w:asciiTheme="minorHAnsi" w:hAnsiTheme="minorHAnsi" w:cstheme="minorHAnsi"/>
        </w:rPr>
        <w:t>a</w:t>
      </w:r>
      <w:r w:rsidR="003378BA" w:rsidRPr="002C2750">
        <w:rPr>
          <w:rFonts w:asciiTheme="minorHAnsi" w:hAnsiTheme="minorHAnsi" w:cstheme="minorHAnsi"/>
        </w:rPr>
        <w:t xml:space="preserve"> </w:t>
      </w:r>
      <w:r w:rsidR="00DE647B" w:rsidRPr="002C2750">
        <w:rPr>
          <w:rFonts w:asciiTheme="minorHAnsi" w:hAnsiTheme="minorHAnsi" w:cstheme="minorHAnsi"/>
        </w:rPr>
        <w:t>1</w:t>
      </w:r>
      <w:r w:rsidR="00264788" w:rsidRPr="002C2750">
        <w:rPr>
          <w:rFonts w:asciiTheme="minorHAnsi" w:hAnsiTheme="minorHAnsi" w:cstheme="minorHAnsi"/>
        </w:rPr>
        <w:t xml:space="preserve"> ks</w:t>
      </w:r>
      <w:r w:rsidR="00D356FA" w:rsidRPr="002C2750">
        <w:rPr>
          <w:rFonts w:asciiTheme="minorHAnsi" w:hAnsiTheme="minorHAnsi" w:cstheme="minorHAnsi"/>
        </w:rPr>
        <w:t xml:space="preserve"> </w:t>
      </w:r>
      <w:proofErr w:type="gramStart"/>
      <w:r w:rsidR="000910B2" w:rsidRPr="002C2750">
        <w:rPr>
          <w:rFonts w:asciiTheme="minorHAnsi" w:hAnsiTheme="minorHAnsi" w:cstheme="minorHAnsi"/>
          <w:bCs/>
        </w:rPr>
        <w:t>IVM</w:t>
      </w:r>
      <w:r w:rsidR="00F138D2" w:rsidRPr="002C2750">
        <w:rPr>
          <w:rFonts w:asciiTheme="minorHAnsi" w:hAnsiTheme="minorHAnsi" w:cstheme="minorHAnsi"/>
          <w:bCs/>
        </w:rPr>
        <w:t xml:space="preserve"> </w:t>
      </w:r>
      <w:r w:rsidR="00EA7EFF" w:rsidRPr="002C2750">
        <w:rPr>
          <w:rFonts w:asciiTheme="minorHAnsi" w:hAnsiTheme="minorHAnsi" w:cstheme="minorHAnsi"/>
        </w:rPr>
        <w:t xml:space="preserve">- </w:t>
      </w:r>
      <w:r w:rsidR="002D3B5B" w:rsidRPr="002C2750">
        <w:rPr>
          <w:rFonts w:asciiTheme="minorHAnsi" w:hAnsiTheme="minorHAnsi" w:cstheme="minorHAnsi"/>
        </w:rPr>
        <w:t>programování</w:t>
      </w:r>
      <w:proofErr w:type="gramEnd"/>
      <w:r w:rsidR="005506C6" w:rsidRPr="002C2750">
        <w:rPr>
          <w:rFonts w:asciiTheme="minorHAnsi" w:hAnsiTheme="minorHAnsi" w:cstheme="minorHAnsi"/>
        </w:rPr>
        <w:t xml:space="preserve"> dle </w:t>
      </w:r>
      <w:r w:rsidR="00D356FA" w:rsidRPr="002C2750">
        <w:rPr>
          <w:rFonts w:asciiTheme="minorHAnsi" w:hAnsiTheme="minorHAnsi" w:cstheme="minorHAnsi"/>
        </w:rPr>
        <w:t>vzájemně ods</w:t>
      </w:r>
      <w:r w:rsidR="009763A4" w:rsidRPr="002C2750">
        <w:rPr>
          <w:rFonts w:asciiTheme="minorHAnsi" w:hAnsiTheme="minorHAnsi" w:cstheme="minorHAnsi"/>
        </w:rPr>
        <w:t xml:space="preserve">ouhlasené technické specifikace </w:t>
      </w:r>
      <w:r w:rsidR="009763A4" w:rsidRPr="002C2750">
        <w:rPr>
          <w:rFonts w:asciiTheme="minorHAnsi" w:eastAsia="Times New Roman" w:hAnsiTheme="minorHAnsi" w:cstheme="minorHAnsi"/>
          <w:bCs/>
          <w:color w:val="000000"/>
          <w:lang w:eastAsia="ar-SA"/>
        </w:rPr>
        <w:t>uvedené v </w:t>
      </w:r>
      <w:r w:rsidR="009763A4" w:rsidRPr="005010A8">
        <w:rPr>
          <w:rFonts w:asciiTheme="minorHAnsi" w:eastAsia="Times New Roman" w:hAnsiTheme="minorHAnsi" w:cstheme="minorHAnsi"/>
          <w:bCs/>
          <w:color w:val="000000"/>
          <w:lang w:eastAsia="ar-SA"/>
        </w:rPr>
        <w:t xml:space="preserve">příloze </w:t>
      </w:r>
      <w:r w:rsidR="005010A8" w:rsidRPr="005010A8">
        <w:rPr>
          <w:rFonts w:asciiTheme="minorHAnsi" w:eastAsia="Times New Roman" w:hAnsiTheme="minorHAnsi" w:cstheme="minorHAnsi"/>
          <w:bCs/>
          <w:color w:val="000000"/>
          <w:lang w:eastAsia="ar-SA"/>
        </w:rPr>
        <w:t>této smlouvy</w:t>
      </w:r>
      <w:r w:rsidR="009763A4" w:rsidRPr="005010A8">
        <w:rPr>
          <w:rFonts w:asciiTheme="minorHAnsi" w:hAnsiTheme="minorHAnsi" w:cstheme="minorHAnsi"/>
        </w:rPr>
        <w:t>.</w:t>
      </w:r>
      <w:r w:rsidR="00605659" w:rsidRPr="002C2750">
        <w:rPr>
          <w:rFonts w:asciiTheme="minorHAnsi" w:hAnsiTheme="minorHAnsi" w:cstheme="minorHAnsi"/>
        </w:rPr>
        <w:t xml:space="preserve"> </w:t>
      </w:r>
    </w:p>
    <w:p w14:paraId="53399E5D" w14:textId="1EEACDE1" w:rsidR="001D2A13" w:rsidRPr="002C2750" w:rsidRDefault="00D356FA" w:rsidP="00DD38C0">
      <w:pPr>
        <w:numPr>
          <w:ilvl w:val="0"/>
          <w:numId w:val="9"/>
        </w:numPr>
        <w:tabs>
          <w:tab w:val="clear" w:pos="720"/>
        </w:tabs>
        <w:spacing w:after="60" w:line="240" w:lineRule="auto"/>
        <w:ind w:left="340" w:hanging="340"/>
        <w:jc w:val="both"/>
        <w:rPr>
          <w:rFonts w:asciiTheme="minorHAnsi" w:hAnsiTheme="minorHAnsi" w:cstheme="minorHAnsi"/>
          <w:bCs/>
        </w:rPr>
      </w:pPr>
      <w:r w:rsidRPr="002C2750">
        <w:rPr>
          <w:rFonts w:asciiTheme="minorHAnsi" w:hAnsiTheme="minorHAnsi" w:cstheme="minorHAnsi"/>
          <w:bCs/>
        </w:rPr>
        <w:t xml:space="preserve">Konkrétně je předmětem </w:t>
      </w:r>
      <w:r w:rsidR="00605659" w:rsidRPr="002C2750">
        <w:rPr>
          <w:rFonts w:asciiTheme="minorHAnsi" w:hAnsiTheme="minorHAnsi" w:cstheme="minorHAnsi"/>
          <w:bCs/>
        </w:rPr>
        <w:t xml:space="preserve">díla </w:t>
      </w:r>
      <w:r w:rsidR="001D2A13" w:rsidRPr="002C2750">
        <w:rPr>
          <w:rFonts w:asciiTheme="minorHAnsi" w:hAnsiTheme="minorHAnsi" w:cstheme="minorHAnsi"/>
          <w:bCs/>
        </w:rPr>
        <w:t>v</w:t>
      </w:r>
      <w:r w:rsidR="001D2A13" w:rsidRPr="002C2750">
        <w:rPr>
          <w:rFonts w:asciiTheme="minorHAnsi" w:eastAsia="Times New Roman" w:hAnsiTheme="minorHAnsi" w:cstheme="minorHAnsi"/>
        </w:rPr>
        <w:t xml:space="preserve">ytvoření </w:t>
      </w:r>
      <w:r w:rsidR="00DE647B" w:rsidRPr="002C2750">
        <w:rPr>
          <w:rFonts w:asciiTheme="minorHAnsi" w:eastAsia="Times New Roman" w:hAnsiTheme="minorHAnsi" w:cstheme="minorHAnsi"/>
        </w:rPr>
        <w:t>1</w:t>
      </w:r>
      <w:r w:rsidR="00264788" w:rsidRPr="002C2750">
        <w:rPr>
          <w:rFonts w:asciiTheme="minorHAnsi" w:eastAsia="Times New Roman" w:hAnsiTheme="minorHAnsi" w:cstheme="minorHAnsi"/>
        </w:rPr>
        <w:t xml:space="preserve"> ks </w:t>
      </w:r>
      <w:r w:rsidR="002C2750">
        <w:rPr>
          <w:rFonts w:asciiTheme="minorHAnsi" w:eastAsia="Times New Roman" w:hAnsiTheme="minorHAnsi" w:cstheme="minorHAnsi"/>
        </w:rPr>
        <w:t>elektronického média, jehož</w:t>
      </w:r>
      <w:r w:rsidR="00957E01" w:rsidRPr="002C2750">
        <w:rPr>
          <w:rFonts w:asciiTheme="minorHAnsi" w:eastAsia="Times New Roman" w:hAnsiTheme="minorHAnsi" w:cstheme="minorHAnsi"/>
        </w:rPr>
        <w:t xml:space="preserve"> specifikace jsou:</w:t>
      </w:r>
    </w:p>
    <w:p w14:paraId="647D41E8" w14:textId="16DA1158" w:rsidR="00AE2E71" w:rsidRPr="002C2750" w:rsidRDefault="00AE2E71" w:rsidP="00DD38C0">
      <w:pPr>
        <w:pStyle w:val="Odstavecseseznamem"/>
        <w:numPr>
          <w:ilvl w:val="0"/>
          <w:numId w:val="20"/>
        </w:numPr>
        <w:spacing w:after="60" w:line="240" w:lineRule="auto"/>
        <w:contextualSpacing w:val="0"/>
        <w:jc w:val="both"/>
        <w:rPr>
          <w:rFonts w:asciiTheme="minorHAnsi" w:hAnsiTheme="minorHAnsi" w:cstheme="minorHAnsi"/>
          <w:bCs/>
        </w:rPr>
      </w:pPr>
      <w:r w:rsidRPr="002C2750">
        <w:rPr>
          <w:rFonts w:asciiTheme="minorHAnsi" w:hAnsiTheme="minorHAnsi" w:cstheme="minorHAnsi"/>
        </w:rPr>
        <w:t xml:space="preserve">Interaktivní </w:t>
      </w:r>
      <w:r w:rsidR="000770D4" w:rsidRPr="002C2750">
        <w:rPr>
          <w:rFonts w:asciiTheme="minorHAnsi" w:hAnsiTheme="minorHAnsi" w:cstheme="minorHAnsi"/>
        </w:rPr>
        <w:t>výukové materiály</w:t>
      </w:r>
      <w:r w:rsidRPr="002C2750">
        <w:rPr>
          <w:rFonts w:asciiTheme="minorHAnsi" w:eastAsia="Times New Roman" w:hAnsiTheme="minorHAnsi" w:cstheme="minorHAnsi"/>
          <w:bCs/>
          <w:color w:val="000000"/>
          <w:lang w:eastAsia="ar-SA"/>
        </w:rPr>
        <w:t xml:space="preserve"> (dále </w:t>
      </w:r>
      <w:r w:rsidR="000770D4" w:rsidRPr="002C2750">
        <w:rPr>
          <w:rFonts w:asciiTheme="minorHAnsi" w:eastAsia="Times New Roman" w:hAnsiTheme="minorHAnsi" w:cstheme="minorHAnsi"/>
          <w:bCs/>
          <w:color w:val="000000"/>
          <w:lang w:eastAsia="ar-SA"/>
        </w:rPr>
        <w:t>IVM</w:t>
      </w:r>
      <w:r w:rsidRPr="002C2750">
        <w:rPr>
          <w:rFonts w:asciiTheme="minorHAnsi" w:eastAsia="Times New Roman" w:hAnsiTheme="minorHAnsi" w:cstheme="minorHAnsi"/>
          <w:bCs/>
          <w:color w:val="000000"/>
          <w:lang w:eastAsia="ar-SA"/>
        </w:rPr>
        <w:t xml:space="preserve">) </w:t>
      </w:r>
      <w:r w:rsidRPr="002C2750">
        <w:rPr>
          <w:rFonts w:asciiTheme="minorHAnsi" w:hAnsiTheme="minorHAnsi" w:cstheme="minorHAnsi"/>
          <w:bCs/>
        </w:rPr>
        <w:t>umožní autorům zadat zhotoviteli k vložení do médií následující běžné a interaktivní prvky: prostý text, formátovaný text, fotografie, videa, animace, zvuky, interaktivní cvičení, testy s automatickým vyhodnocením, grafy, interaktivní prvky, cvičení s automatickým vyhodnocením.</w:t>
      </w:r>
    </w:p>
    <w:p w14:paraId="6BC4FED1" w14:textId="15391751" w:rsidR="00AE2E71" w:rsidRPr="002C2750" w:rsidRDefault="000770D4" w:rsidP="00DD38C0">
      <w:pPr>
        <w:pStyle w:val="Odstavecseseznamem"/>
        <w:numPr>
          <w:ilvl w:val="0"/>
          <w:numId w:val="20"/>
        </w:numPr>
        <w:spacing w:after="60" w:line="240" w:lineRule="auto"/>
        <w:contextualSpacing w:val="0"/>
        <w:jc w:val="both"/>
        <w:rPr>
          <w:rFonts w:asciiTheme="minorHAnsi" w:hAnsiTheme="minorHAnsi" w:cstheme="minorHAnsi"/>
          <w:bCs/>
        </w:rPr>
      </w:pPr>
      <w:r w:rsidRPr="002C2750">
        <w:rPr>
          <w:rFonts w:asciiTheme="minorHAnsi" w:hAnsiTheme="minorHAnsi" w:cstheme="minorHAnsi"/>
        </w:rPr>
        <w:t>IVM</w:t>
      </w:r>
      <w:r w:rsidR="00AE2E71" w:rsidRPr="002C2750">
        <w:rPr>
          <w:rFonts w:asciiTheme="minorHAnsi" w:hAnsiTheme="minorHAnsi" w:cstheme="minorHAnsi"/>
          <w:bCs/>
        </w:rPr>
        <w:t xml:space="preserve"> zpřístupní uživatelům následující funkce: vyhledávání v textech, zvýrazňování textů, přidávání poznámek k textům, vyhledávání v médiích (obrázcích, videích) dle meta atributů. </w:t>
      </w:r>
    </w:p>
    <w:p w14:paraId="1DFED65C" w14:textId="1D4C652C" w:rsidR="00AE2E71" w:rsidRPr="002C2750" w:rsidRDefault="000770D4" w:rsidP="00DD38C0">
      <w:pPr>
        <w:pStyle w:val="Odstavecseseznamem"/>
        <w:numPr>
          <w:ilvl w:val="0"/>
          <w:numId w:val="20"/>
        </w:numPr>
        <w:spacing w:after="60" w:line="240" w:lineRule="auto"/>
        <w:contextualSpacing w:val="0"/>
        <w:jc w:val="both"/>
        <w:rPr>
          <w:rFonts w:asciiTheme="minorHAnsi" w:hAnsiTheme="minorHAnsi" w:cstheme="minorHAnsi"/>
          <w:bCs/>
        </w:rPr>
      </w:pPr>
      <w:r w:rsidRPr="002C2750">
        <w:rPr>
          <w:rFonts w:asciiTheme="minorHAnsi" w:hAnsiTheme="minorHAnsi" w:cstheme="minorHAnsi"/>
          <w:bCs/>
        </w:rPr>
        <w:t>IVM</w:t>
      </w:r>
      <w:r w:rsidR="00AE2E71" w:rsidRPr="002C2750">
        <w:rPr>
          <w:rFonts w:asciiTheme="minorHAnsi" w:hAnsiTheme="minorHAnsi" w:cstheme="minorHAnsi"/>
          <w:bCs/>
        </w:rPr>
        <w:t xml:space="preserve"> bude možné umístit na webový server (a to jak na libovolný, tak elektronický portál </w:t>
      </w:r>
      <w:hyperlink r:id="rId9" w:history="1">
        <w:r w:rsidR="002C2750" w:rsidRPr="00D115F5">
          <w:rPr>
            <w:rStyle w:val="Hypertextovodkaz"/>
            <w:rFonts w:asciiTheme="minorHAnsi" w:hAnsiTheme="minorHAnsi" w:cstheme="minorHAnsi"/>
            <w:bCs/>
          </w:rPr>
          <w:t>www.futurebooks.cz</w:t>
        </w:r>
      </w:hyperlink>
      <w:r w:rsidR="002C2750">
        <w:rPr>
          <w:rFonts w:asciiTheme="minorHAnsi" w:hAnsiTheme="minorHAnsi" w:cstheme="minorHAnsi"/>
          <w:bCs/>
        </w:rPr>
        <w:t xml:space="preserve"> </w:t>
      </w:r>
      <w:r w:rsidR="00AE2E71" w:rsidRPr="002C2750">
        <w:rPr>
          <w:rFonts w:asciiTheme="minorHAnsi" w:hAnsiTheme="minorHAnsi" w:cstheme="minorHAnsi"/>
          <w:bCs/>
        </w:rPr>
        <w:t xml:space="preserve">), s možností přístupu online, nebo stažení a čtení do lokálního úložiště čtenáře, bez nutnosti připojení k internetu během využívání </w:t>
      </w:r>
      <w:r w:rsidR="004A6B3D" w:rsidRPr="002C2750">
        <w:rPr>
          <w:rFonts w:asciiTheme="minorHAnsi" w:hAnsiTheme="minorHAnsi" w:cstheme="minorHAnsi"/>
          <w:bCs/>
        </w:rPr>
        <w:t>IVM</w:t>
      </w:r>
      <w:r w:rsidR="00AE2E71" w:rsidRPr="002C2750">
        <w:rPr>
          <w:rFonts w:asciiTheme="minorHAnsi" w:hAnsiTheme="minorHAnsi" w:cstheme="minorHAnsi"/>
          <w:bCs/>
        </w:rPr>
        <w:t>. Na přání objednatele/autora, bude možné do média vložit i prvky s nutností přístupu k internetu, jako jsou interaktivní mapy, 3D animace, nebo online videa.</w:t>
      </w:r>
    </w:p>
    <w:p w14:paraId="40A8B46E" w14:textId="4D608502" w:rsidR="00AE2E71" w:rsidRPr="002C2750" w:rsidRDefault="00AE2E71" w:rsidP="00DD38C0">
      <w:pPr>
        <w:pStyle w:val="Odstavecseseznamem"/>
        <w:numPr>
          <w:ilvl w:val="0"/>
          <w:numId w:val="20"/>
        </w:numPr>
        <w:spacing w:after="60" w:line="240" w:lineRule="auto"/>
        <w:contextualSpacing w:val="0"/>
        <w:jc w:val="both"/>
        <w:rPr>
          <w:rFonts w:asciiTheme="minorHAnsi" w:hAnsiTheme="minorHAnsi" w:cstheme="minorHAnsi"/>
          <w:bCs/>
        </w:rPr>
      </w:pPr>
      <w:r w:rsidRPr="002C2750">
        <w:rPr>
          <w:rFonts w:asciiTheme="minorHAnsi" w:hAnsiTheme="minorHAnsi" w:cstheme="minorHAnsi"/>
          <w:bCs/>
        </w:rPr>
        <w:t xml:space="preserve">K naprogramování </w:t>
      </w:r>
      <w:r w:rsidR="004A6B3D" w:rsidRPr="002C2750">
        <w:rPr>
          <w:rFonts w:asciiTheme="minorHAnsi" w:hAnsiTheme="minorHAnsi" w:cstheme="minorHAnsi"/>
          <w:bCs/>
        </w:rPr>
        <w:t>IVM</w:t>
      </w:r>
      <w:r w:rsidRPr="002C2750">
        <w:rPr>
          <w:rFonts w:asciiTheme="minorHAnsi" w:hAnsiTheme="minorHAnsi" w:cstheme="minorHAnsi"/>
          <w:bCs/>
        </w:rPr>
        <w:t xml:space="preserve"> se předpokládá užití značkovacího jazyka HTML 5. </w:t>
      </w:r>
      <w:r w:rsidR="004A6B3D" w:rsidRPr="002C2750">
        <w:rPr>
          <w:rFonts w:asciiTheme="minorHAnsi" w:hAnsiTheme="minorHAnsi" w:cstheme="minorHAnsi"/>
          <w:bCs/>
        </w:rPr>
        <w:t>IVM</w:t>
      </w:r>
      <w:r w:rsidRPr="002C2750">
        <w:rPr>
          <w:rFonts w:asciiTheme="minorHAnsi" w:hAnsiTheme="minorHAnsi" w:cstheme="minorHAnsi"/>
          <w:bCs/>
        </w:rPr>
        <w:t xml:space="preserve"> bude možné číst na jakémkoliv zařízení podporujícím zobrazení předpokládané použité technologie HTML. Zdrojové kódy obsahové části </w:t>
      </w:r>
      <w:r w:rsidR="00330929" w:rsidRPr="002C2750">
        <w:rPr>
          <w:rFonts w:asciiTheme="minorHAnsi" w:hAnsiTheme="minorHAnsi" w:cstheme="minorHAnsi"/>
          <w:bCs/>
        </w:rPr>
        <w:t>IVM</w:t>
      </w:r>
      <w:r w:rsidRPr="002C2750">
        <w:rPr>
          <w:rFonts w:asciiTheme="minorHAnsi" w:hAnsiTheme="minorHAnsi" w:cstheme="minorHAnsi"/>
          <w:bCs/>
        </w:rPr>
        <w:t xml:space="preserve"> bude možné po stažení upravovat i ze strany objednatele, aby byl zabezpečen princip </w:t>
      </w:r>
      <w:r w:rsidRPr="002C2750">
        <w:rPr>
          <w:rFonts w:asciiTheme="minorHAnsi" w:hAnsiTheme="minorHAnsi" w:cstheme="minorHAnsi"/>
          <w:b/>
          <w:bCs/>
          <w:u w:val="single"/>
        </w:rPr>
        <w:t>Otevřených vzdělávacích zdrojů</w:t>
      </w:r>
      <w:r w:rsidRPr="002C2750">
        <w:rPr>
          <w:rFonts w:asciiTheme="minorHAnsi" w:hAnsiTheme="minorHAnsi" w:cstheme="minorHAnsi"/>
          <w:bCs/>
        </w:rPr>
        <w:t xml:space="preserve"> (anglicky: OER - Open </w:t>
      </w:r>
      <w:proofErr w:type="spellStart"/>
      <w:r w:rsidRPr="002C2750">
        <w:rPr>
          <w:rFonts w:asciiTheme="minorHAnsi" w:hAnsiTheme="minorHAnsi" w:cstheme="minorHAnsi"/>
          <w:bCs/>
        </w:rPr>
        <w:t>Educational</w:t>
      </w:r>
      <w:proofErr w:type="spellEnd"/>
      <w:r w:rsidRPr="002C2750">
        <w:rPr>
          <w:rFonts w:asciiTheme="minorHAnsi" w:hAnsiTheme="minorHAnsi" w:cstheme="minorHAnsi"/>
          <w:bCs/>
        </w:rPr>
        <w:t xml:space="preserve"> </w:t>
      </w:r>
      <w:proofErr w:type="spellStart"/>
      <w:r w:rsidRPr="002C2750">
        <w:rPr>
          <w:rFonts w:asciiTheme="minorHAnsi" w:hAnsiTheme="minorHAnsi" w:cstheme="minorHAnsi"/>
          <w:bCs/>
        </w:rPr>
        <w:t>Resources</w:t>
      </w:r>
      <w:proofErr w:type="spellEnd"/>
      <w:r w:rsidRPr="002C2750">
        <w:rPr>
          <w:rFonts w:asciiTheme="minorHAnsi" w:hAnsiTheme="minorHAnsi" w:cstheme="minorHAnsi"/>
          <w:bCs/>
        </w:rPr>
        <w:t>).</w:t>
      </w:r>
    </w:p>
    <w:p w14:paraId="6B6C0EEC" w14:textId="54448CFC" w:rsidR="00AE2E71" w:rsidRPr="002C2750" w:rsidRDefault="00AE2E71" w:rsidP="00DD38C0">
      <w:pPr>
        <w:pStyle w:val="Odstavecseseznamem"/>
        <w:numPr>
          <w:ilvl w:val="0"/>
          <w:numId w:val="20"/>
        </w:numPr>
        <w:spacing w:after="60" w:line="240" w:lineRule="auto"/>
        <w:contextualSpacing w:val="0"/>
        <w:jc w:val="both"/>
        <w:rPr>
          <w:rFonts w:asciiTheme="minorHAnsi" w:hAnsiTheme="minorHAnsi" w:cstheme="minorHAnsi"/>
          <w:bCs/>
        </w:rPr>
      </w:pPr>
      <w:r w:rsidRPr="002C2750">
        <w:rPr>
          <w:rFonts w:asciiTheme="minorHAnsi" w:hAnsiTheme="minorHAnsi" w:cstheme="minorHAnsi"/>
          <w:bCs/>
        </w:rPr>
        <w:t xml:space="preserve">Zhotovitel v rámci programování </w:t>
      </w:r>
      <w:r w:rsidR="0064791B" w:rsidRPr="002C2750">
        <w:rPr>
          <w:rFonts w:asciiTheme="minorHAnsi" w:hAnsiTheme="minorHAnsi" w:cstheme="minorHAnsi"/>
          <w:bCs/>
        </w:rPr>
        <w:t>IVM</w:t>
      </w:r>
      <w:r w:rsidRPr="002C2750">
        <w:rPr>
          <w:rFonts w:asciiTheme="minorHAnsi" w:hAnsiTheme="minorHAnsi" w:cstheme="minorHAnsi"/>
          <w:bCs/>
        </w:rPr>
        <w:t xml:space="preserve"> </w:t>
      </w:r>
      <w:r w:rsidR="00E1415F" w:rsidRPr="002C2750">
        <w:rPr>
          <w:rFonts w:asciiTheme="minorHAnsi" w:hAnsiTheme="minorHAnsi" w:cstheme="minorHAnsi"/>
          <w:bCs/>
        </w:rPr>
        <w:t>by měly</w:t>
      </w:r>
      <w:r w:rsidRPr="002C2750">
        <w:rPr>
          <w:rFonts w:asciiTheme="minorHAnsi" w:hAnsiTheme="minorHAnsi" w:cstheme="minorHAnsi"/>
          <w:bCs/>
        </w:rPr>
        <w:t xml:space="preserve"> částečně vycházet a dodržovat Metodiku Blind </w:t>
      </w:r>
      <w:proofErr w:type="spellStart"/>
      <w:r w:rsidRPr="002C2750">
        <w:rPr>
          <w:rFonts w:asciiTheme="minorHAnsi" w:hAnsiTheme="minorHAnsi" w:cstheme="minorHAnsi"/>
          <w:bCs/>
        </w:rPr>
        <w:t>Friendly</w:t>
      </w:r>
      <w:proofErr w:type="spellEnd"/>
      <w:r w:rsidRPr="002C2750">
        <w:rPr>
          <w:rFonts w:asciiTheme="minorHAnsi" w:hAnsiTheme="minorHAnsi" w:cstheme="minorHAnsi"/>
          <w:bCs/>
        </w:rPr>
        <w:t xml:space="preserve"> Web 2.3 (viz: </w:t>
      </w:r>
      <w:hyperlink r:id="rId10" w:history="1">
        <w:r w:rsidRPr="002C2750">
          <w:rPr>
            <w:rStyle w:val="Hypertextovodkaz"/>
            <w:rFonts w:asciiTheme="minorHAnsi" w:hAnsiTheme="minorHAnsi" w:cstheme="minorHAnsi"/>
            <w:bCs/>
          </w:rPr>
          <w:t>http://blindfriendly.cz/metodika</w:t>
        </w:r>
      </w:hyperlink>
      <w:r w:rsidRPr="002C2750">
        <w:rPr>
          <w:rFonts w:asciiTheme="minorHAnsi" w:hAnsiTheme="minorHAnsi" w:cstheme="minorHAnsi"/>
          <w:bCs/>
        </w:rPr>
        <w:t xml:space="preserve">) a rovněž musí při tvorbě </w:t>
      </w:r>
      <w:r w:rsidR="003062DA" w:rsidRPr="002C2750">
        <w:rPr>
          <w:rFonts w:asciiTheme="minorHAnsi" w:hAnsiTheme="minorHAnsi" w:cstheme="minorHAnsi"/>
          <w:bCs/>
        </w:rPr>
        <w:t>IVM</w:t>
      </w:r>
      <w:r w:rsidRPr="002C2750">
        <w:rPr>
          <w:rFonts w:asciiTheme="minorHAnsi" w:hAnsiTheme="minorHAnsi" w:cstheme="minorHAnsi"/>
          <w:bCs/>
        </w:rPr>
        <w:t xml:space="preserve"> zabezpečit dodržování standardů:</w:t>
      </w:r>
    </w:p>
    <w:p w14:paraId="2B85512C" w14:textId="77777777" w:rsidR="00AE2E71" w:rsidRPr="002C2750" w:rsidRDefault="00AE2E71" w:rsidP="00DD38C0">
      <w:pPr>
        <w:spacing w:after="60" w:line="240" w:lineRule="auto"/>
        <w:ind w:left="709"/>
        <w:jc w:val="both"/>
        <w:rPr>
          <w:rFonts w:asciiTheme="minorHAnsi" w:hAnsiTheme="minorHAnsi" w:cstheme="minorHAnsi"/>
          <w:bCs/>
        </w:rPr>
      </w:pPr>
      <w:r w:rsidRPr="002C2750">
        <w:rPr>
          <w:rFonts w:asciiTheme="minorHAnsi" w:hAnsiTheme="minorHAnsi" w:cstheme="minorHAnsi"/>
          <w:bCs/>
        </w:rPr>
        <w:t>a) přístupného webu</w:t>
      </w:r>
    </w:p>
    <w:p w14:paraId="3487CBF1" w14:textId="77777777" w:rsidR="00AE2E71" w:rsidRPr="002C2750" w:rsidRDefault="00AE2E71" w:rsidP="00DD38C0">
      <w:pPr>
        <w:spacing w:after="60" w:line="240" w:lineRule="auto"/>
        <w:ind w:left="709"/>
        <w:jc w:val="both"/>
        <w:rPr>
          <w:rFonts w:asciiTheme="minorHAnsi" w:hAnsiTheme="minorHAnsi" w:cstheme="minorHAnsi"/>
          <w:bCs/>
        </w:rPr>
      </w:pPr>
      <w:r w:rsidRPr="002C2750">
        <w:rPr>
          <w:rFonts w:asciiTheme="minorHAnsi" w:hAnsiTheme="minorHAnsi" w:cstheme="minorHAnsi"/>
          <w:bCs/>
        </w:rPr>
        <w:t>b) pravidel pro validní zdrojový kód webu</w:t>
      </w:r>
    </w:p>
    <w:p w14:paraId="58A7B6EA" w14:textId="77777777" w:rsidR="00AE2E71" w:rsidRPr="002C2750" w:rsidRDefault="00AE2E71" w:rsidP="00DD38C0">
      <w:pPr>
        <w:spacing w:after="240" w:line="240" w:lineRule="auto"/>
        <w:ind w:left="709"/>
        <w:jc w:val="both"/>
        <w:rPr>
          <w:rFonts w:asciiTheme="minorHAnsi" w:hAnsiTheme="minorHAnsi" w:cstheme="minorHAnsi"/>
          <w:bCs/>
        </w:rPr>
      </w:pPr>
      <w:r w:rsidRPr="002C2750">
        <w:rPr>
          <w:rFonts w:asciiTheme="minorHAnsi" w:hAnsiTheme="minorHAnsi" w:cstheme="minorHAnsi"/>
          <w:bCs/>
        </w:rPr>
        <w:t>c) kódovacích standardů pro HTML5</w:t>
      </w:r>
    </w:p>
    <w:p w14:paraId="4FB37AA0" w14:textId="77777777" w:rsidR="000067E6" w:rsidRPr="002C2750" w:rsidRDefault="000067E6" w:rsidP="002C2750">
      <w:pPr>
        <w:spacing w:after="0" w:line="240" w:lineRule="auto"/>
        <w:jc w:val="center"/>
        <w:rPr>
          <w:rFonts w:asciiTheme="minorHAnsi" w:hAnsiTheme="minorHAnsi" w:cstheme="minorHAnsi"/>
          <w:b/>
        </w:rPr>
      </w:pPr>
      <w:r w:rsidRPr="002C2750">
        <w:rPr>
          <w:rFonts w:asciiTheme="minorHAnsi" w:hAnsiTheme="minorHAnsi" w:cstheme="minorHAnsi"/>
          <w:b/>
        </w:rPr>
        <w:t>IV.</w:t>
      </w:r>
    </w:p>
    <w:p w14:paraId="33741CF9" w14:textId="1FC24FFD" w:rsidR="000067E6" w:rsidRDefault="000067E6" w:rsidP="00DD38C0">
      <w:pPr>
        <w:spacing w:after="0" w:line="240" w:lineRule="auto"/>
        <w:jc w:val="center"/>
        <w:rPr>
          <w:rFonts w:asciiTheme="minorHAnsi" w:hAnsiTheme="minorHAnsi" w:cstheme="minorHAnsi"/>
          <w:b/>
        </w:rPr>
      </w:pPr>
      <w:r w:rsidRPr="002C2750">
        <w:rPr>
          <w:rFonts w:asciiTheme="minorHAnsi" w:hAnsiTheme="minorHAnsi" w:cstheme="minorHAnsi"/>
          <w:b/>
        </w:rPr>
        <w:t xml:space="preserve">Práva a povinnosti objednatele </w:t>
      </w:r>
    </w:p>
    <w:p w14:paraId="7C836E94" w14:textId="77777777" w:rsidR="00DD38C0" w:rsidRPr="002C2750" w:rsidRDefault="00DD38C0" w:rsidP="00DD38C0">
      <w:pPr>
        <w:spacing w:after="0" w:line="240" w:lineRule="auto"/>
        <w:jc w:val="center"/>
        <w:rPr>
          <w:rFonts w:asciiTheme="minorHAnsi" w:hAnsiTheme="minorHAnsi" w:cstheme="minorHAnsi"/>
          <w:b/>
        </w:rPr>
      </w:pPr>
    </w:p>
    <w:p w14:paraId="715513ED" w14:textId="77777777" w:rsidR="000067E6" w:rsidRPr="002C2750" w:rsidRDefault="000067E6" w:rsidP="00DD38C0">
      <w:pPr>
        <w:numPr>
          <w:ilvl w:val="0"/>
          <w:numId w:val="10"/>
        </w:numPr>
        <w:spacing w:after="120" w:line="240" w:lineRule="auto"/>
        <w:ind w:left="340" w:hanging="340"/>
        <w:jc w:val="both"/>
        <w:rPr>
          <w:rFonts w:asciiTheme="minorHAnsi" w:hAnsiTheme="minorHAnsi" w:cstheme="minorHAnsi"/>
        </w:rPr>
      </w:pPr>
      <w:r w:rsidRPr="002C2750">
        <w:rPr>
          <w:rFonts w:asciiTheme="minorHAnsi" w:hAnsiTheme="minorHAnsi" w:cstheme="minorHAnsi"/>
        </w:rPr>
        <w:t>Objednatel se zavazuje poskytnout zhotoviteli veškerou součinnost potřebnou pro řádné plnění předmětu této smlouvy</w:t>
      </w:r>
      <w:r w:rsidRPr="002C2750">
        <w:rPr>
          <w:rFonts w:asciiTheme="minorHAnsi" w:hAnsiTheme="minorHAnsi" w:cstheme="minorHAnsi"/>
          <w:color w:val="000000"/>
        </w:rPr>
        <w:t xml:space="preserve"> </w:t>
      </w:r>
      <w:r w:rsidR="00F610DF" w:rsidRPr="002C2750">
        <w:rPr>
          <w:rFonts w:asciiTheme="minorHAnsi" w:hAnsiTheme="minorHAnsi" w:cstheme="minorHAnsi"/>
          <w:color w:val="000000"/>
        </w:rPr>
        <w:t xml:space="preserve">spočívající mj. v </w:t>
      </w:r>
      <w:r w:rsidRPr="002C2750">
        <w:rPr>
          <w:rFonts w:asciiTheme="minorHAnsi" w:hAnsiTheme="minorHAnsi" w:cstheme="minorHAnsi"/>
          <w:color w:val="000000"/>
        </w:rPr>
        <w:t xml:space="preserve">odsouhlasení </w:t>
      </w:r>
      <w:r w:rsidR="002D3B5B" w:rsidRPr="002C2750">
        <w:rPr>
          <w:rFonts w:asciiTheme="minorHAnsi" w:hAnsiTheme="minorHAnsi" w:cstheme="minorHAnsi"/>
          <w:color w:val="000000"/>
        </w:rPr>
        <w:t xml:space="preserve">shody </w:t>
      </w:r>
      <w:r w:rsidR="004C22F4" w:rsidRPr="002C2750">
        <w:rPr>
          <w:rFonts w:asciiTheme="minorHAnsi" w:hAnsiTheme="minorHAnsi" w:cstheme="minorHAnsi"/>
          <w:color w:val="000000"/>
        </w:rPr>
        <w:t xml:space="preserve">dle </w:t>
      </w:r>
      <w:r w:rsidRPr="002C2750">
        <w:rPr>
          <w:rFonts w:asciiTheme="minorHAnsi" w:hAnsiTheme="minorHAnsi" w:cstheme="minorHAnsi"/>
          <w:color w:val="000000"/>
        </w:rPr>
        <w:t xml:space="preserve">grafických návrhů, poskytnutí </w:t>
      </w:r>
      <w:r w:rsidRPr="002C2750">
        <w:rPr>
          <w:rFonts w:asciiTheme="minorHAnsi" w:hAnsiTheme="minorHAnsi" w:cstheme="minorHAnsi"/>
          <w:color w:val="000000"/>
        </w:rPr>
        <w:lastRenderedPageBreak/>
        <w:t>technických požadavků na systém či součinnosti při předání díla. Objednatel je povinen poskytnout součinnost do 7 dnů ode dne doručení žádosti zhotovitele. Prodlení objednatele s poskytnutím uvedené součinnosti má za následek prodloužení termínu plnění díla o dobu, po kterou byl objednatel v prodlení s poskytnutím součinnosti.</w:t>
      </w:r>
    </w:p>
    <w:p w14:paraId="67EA5917" w14:textId="1AB6E7FF" w:rsidR="000067E6" w:rsidRPr="002C2750" w:rsidRDefault="000067E6" w:rsidP="00DD38C0">
      <w:pPr>
        <w:numPr>
          <w:ilvl w:val="0"/>
          <w:numId w:val="10"/>
        </w:numPr>
        <w:spacing w:after="120" w:line="240" w:lineRule="auto"/>
        <w:ind w:left="340" w:hanging="340"/>
        <w:jc w:val="both"/>
        <w:rPr>
          <w:rFonts w:asciiTheme="minorHAnsi" w:hAnsiTheme="minorHAnsi" w:cstheme="minorHAnsi"/>
        </w:rPr>
      </w:pPr>
      <w:r w:rsidRPr="002C2750">
        <w:rPr>
          <w:rFonts w:asciiTheme="minorHAnsi" w:hAnsiTheme="minorHAnsi" w:cstheme="minorHAnsi"/>
        </w:rPr>
        <w:t>Objednatel se zavazuje zaplatit zhotoviteli cenu dle čl. VII. této smlouvy</w:t>
      </w:r>
      <w:r w:rsidR="00E1415F" w:rsidRPr="002C2750">
        <w:rPr>
          <w:rFonts w:asciiTheme="minorHAnsi" w:hAnsiTheme="minorHAnsi" w:cstheme="minorHAnsi"/>
        </w:rPr>
        <w:t>,</w:t>
      </w:r>
      <w:r w:rsidRPr="002C2750">
        <w:rPr>
          <w:rFonts w:asciiTheme="minorHAnsi" w:hAnsiTheme="minorHAnsi" w:cstheme="minorHAnsi"/>
        </w:rPr>
        <w:t xml:space="preserve"> a to způsobem a za podmínek tam stanovených.</w:t>
      </w:r>
    </w:p>
    <w:p w14:paraId="2468BA13" w14:textId="77777777" w:rsidR="000067E6" w:rsidRPr="002C2750" w:rsidRDefault="000067E6" w:rsidP="00DD38C0">
      <w:pPr>
        <w:numPr>
          <w:ilvl w:val="0"/>
          <w:numId w:val="10"/>
        </w:numPr>
        <w:spacing w:after="120" w:line="240" w:lineRule="auto"/>
        <w:ind w:left="340" w:hanging="340"/>
        <w:jc w:val="both"/>
        <w:rPr>
          <w:rFonts w:asciiTheme="minorHAnsi" w:hAnsiTheme="minorHAnsi" w:cstheme="minorHAnsi"/>
        </w:rPr>
      </w:pPr>
      <w:r w:rsidRPr="002C2750">
        <w:rPr>
          <w:rFonts w:asciiTheme="minorHAnsi" w:hAnsiTheme="minorHAnsi" w:cstheme="minorHAnsi"/>
        </w:rPr>
        <w:t>Objednatel se zavazuje bezodkladně informovat zhotovitele o všech změnách a jiných okolnostech, které se dotýkají plnění závazků vyplývajících z této smlouvy. Podstatné změny musí být oznámeny písemně.</w:t>
      </w:r>
    </w:p>
    <w:p w14:paraId="60B721E6" w14:textId="79C2C585" w:rsidR="000067E6" w:rsidRDefault="000067E6" w:rsidP="00DD38C0">
      <w:pPr>
        <w:numPr>
          <w:ilvl w:val="0"/>
          <w:numId w:val="10"/>
        </w:numPr>
        <w:spacing w:after="240" w:line="240" w:lineRule="auto"/>
        <w:ind w:left="340" w:hanging="340"/>
        <w:jc w:val="both"/>
        <w:rPr>
          <w:rFonts w:asciiTheme="minorHAnsi" w:hAnsiTheme="minorHAnsi" w:cstheme="minorHAnsi"/>
        </w:rPr>
      </w:pPr>
      <w:r w:rsidRPr="002C2750">
        <w:rPr>
          <w:rFonts w:asciiTheme="minorHAnsi" w:hAnsiTheme="minorHAnsi" w:cstheme="minorHAnsi"/>
        </w:rPr>
        <w:t>Objednatel je oprávněn kdykoliv v průběhu provádění díla kontrolovat kvalitu, způsob provedení a soulad provádění díla s podmínkami sjednanými v této smlouvě a zhotovitel je povinen objednateli na požádání poskytnout rozpracované části díla dle této smlouvy ke kontrole.</w:t>
      </w:r>
    </w:p>
    <w:p w14:paraId="3A25CE23" w14:textId="77777777" w:rsidR="007376D6" w:rsidRPr="00AC55DB" w:rsidRDefault="007376D6" w:rsidP="007376D6">
      <w:pPr>
        <w:numPr>
          <w:ilvl w:val="0"/>
          <w:numId w:val="10"/>
        </w:numPr>
        <w:tabs>
          <w:tab w:val="clear" w:pos="360"/>
        </w:tabs>
        <w:spacing w:afterLines="60" w:after="144"/>
        <w:ind w:left="284" w:hanging="284"/>
        <w:jc w:val="both"/>
        <w:rPr>
          <w:rFonts w:asciiTheme="minorHAnsi" w:hAnsiTheme="minorHAnsi" w:cstheme="minorHAnsi"/>
        </w:rPr>
      </w:pPr>
      <w:r w:rsidRPr="00AC55DB">
        <w:rPr>
          <w:rFonts w:asciiTheme="minorHAnsi" w:hAnsiTheme="minorHAnsi" w:cstheme="minorHAnsi"/>
        </w:rPr>
        <w:t>Zhotovitel byl objednatelem vybrán ke zhotovení díla v rámci zadávacího řízení o veřejné zakázce týkající se díla (dále jen „zadávací řízení“) uskutečněného podle zákona č. 134/2016 Sb., o zadávání veřejných zakázek, ve znění pozdějších předpisů, a to na základě nabídky podané zhotovitelem v zadávacím řízení s tím, že zhotovitel je povinen v rámci plnění předmětu této smlouvy dodržet všechny podmínky zadávací dokumentace zadávacího řízení a dodržet veškeré své závazky vyplývající z nabídky podané zhotovitelem v zadávacím řízení.</w:t>
      </w:r>
    </w:p>
    <w:p w14:paraId="5761E76F" w14:textId="77777777" w:rsidR="007376D6" w:rsidRPr="00AC55DB" w:rsidRDefault="007376D6" w:rsidP="007376D6">
      <w:pPr>
        <w:numPr>
          <w:ilvl w:val="0"/>
          <w:numId w:val="10"/>
        </w:numPr>
        <w:tabs>
          <w:tab w:val="clear" w:pos="360"/>
        </w:tabs>
        <w:spacing w:afterLines="60" w:after="144"/>
        <w:ind w:left="284" w:hanging="284"/>
        <w:jc w:val="both"/>
        <w:rPr>
          <w:rFonts w:asciiTheme="minorHAnsi" w:hAnsiTheme="minorHAnsi" w:cstheme="minorHAnsi"/>
        </w:rPr>
      </w:pPr>
      <w:r w:rsidRPr="00AC55DB">
        <w:rPr>
          <w:rFonts w:asciiTheme="minorHAnsi" w:hAnsiTheme="minorHAnsi" w:cstheme="minorHAnsi"/>
        </w:rPr>
        <w:t xml:space="preserve">Objednatel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    </w:t>
      </w:r>
    </w:p>
    <w:p w14:paraId="40207B8C" w14:textId="1473B695" w:rsidR="007376D6" w:rsidRPr="007376D6" w:rsidRDefault="007376D6" w:rsidP="007376D6">
      <w:pPr>
        <w:numPr>
          <w:ilvl w:val="0"/>
          <w:numId w:val="10"/>
        </w:numPr>
        <w:tabs>
          <w:tab w:val="clear" w:pos="360"/>
        </w:tabs>
        <w:spacing w:afterLines="60" w:after="144"/>
        <w:ind w:left="284" w:hanging="284"/>
        <w:jc w:val="both"/>
        <w:rPr>
          <w:rFonts w:asciiTheme="minorHAnsi" w:hAnsiTheme="minorHAnsi" w:cstheme="minorHAnsi"/>
        </w:rPr>
      </w:pPr>
      <w:r w:rsidRPr="00AC55DB">
        <w:rPr>
          <w:rFonts w:asciiTheme="minorHAnsi" w:hAnsiTheme="minorHAnsi" w:cstheme="minorHAnsi"/>
        </w:rPr>
        <w:t>Zhotovitel se zavazuje provést dílo v souladu s právními, technickými a dalšími obecně závaznými předpisy platnými na území České republiky v době provedení díla</w:t>
      </w:r>
      <w:r>
        <w:rPr>
          <w:rFonts w:asciiTheme="minorHAnsi" w:hAnsiTheme="minorHAnsi" w:cstheme="minorHAnsi"/>
        </w:rPr>
        <w:t>, a dále v souladu s aktuálními technickými principy a postupy odpovídajícími dostupným poznatkům daného odvětví</w:t>
      </w:r>
      <w:r w:rsidRPr="00AC55DB">
        <w:rPr>
          <w:rFonts w:asciiTheme="minorHAnsi" w:hAnsiTheme="minorHAnsi" w:cstheme="minorHAnsi"/>
        </w:rPr>
        <w:t>.</w:t>
      </w:r>
    </w:p>
    <w:p w14:paraId="0F34AD3C" w14:textId="77777777" w:rsidR="000067E6" w:rsidRPr="002C2750" w:rsidRDefault="000067E6" w:rsidP="002C2750">
      <w:pPr>
        <w:spacing w:after="0" w:line="240" w:lineRule="auto"/>
        <w:jc w:val="center"/>
        <w:rPr>
          <w:rFonts w:asciiTheme="minorHAnsi" w:hAnsiTheme="minorHAnsi" w:cstheme="minorHAnsi"/>
          <w:b/>
        </w:rPr>
      </w:pPr>
      <w:r w:rsidRPr="002C2750">
        <w:rPr>
          <w:rFonts w:asciiTheme="minorHAnsi" w:hAnsiTheme="minorHAnsi" w:cstheme="minorHAnsi"/>
          <w:b/>
        </w:rPr>
        <w:t>V.</w:t>
      </w:r>
    </w:p>
    <w:p w14:paraId="72E6998E" w14:textId="77777777" w:rsidR="000067E6" w:rsidRPr="002C2750" w:rsidRDefault="000067E6" w:rsidP="002C2750">
      <w:pPr>
        <w:spacing w:after="0" w:line="240" w:lineRule="auto"/>
        <w:jc w:val="center"/>
        <w:rPr>
          <w:rFonts w:asciiTheme="minorHAnsi" w:hAnsiTheme="minorHAnsi" w:cstheme="minorHAnsi"/>
          <w:b/>
        </w:rPr>
      </w:pPr>
      <w:r w:rsidRPr="002C2750">
        <w:rPr>
          <w:rFonts w:asciiTheme="minorHAnsi" w:hAnsiTheme="minorHAnsi" w:cstheme="minorHAnsi"/>
          <w:b/>
        </w:rPr>
        <w:t xml:space="preserve">Práva a povinnosti zhotovitele </w:t>
      </w:r>
    </w:p>
    <w:p w14:paraId="139DD6B9" w14:textId="77777777" w:rsidR="00EE78FE" w:rsidRPr="002C2750" w:rsidRDefault="00EE78FE" w:rsidP="002C2750">
      <w:pPr>
        <w:spacing w:after="0" w:line="240" w:lineRule="auto"/>
        <w:jc w:val="center"/>
        <w:rPr>
          <w:rFonts w:asciiTheme="minorHAnsi" w:hAnsiTheme="minorHAnsi" w:cstheme="minorHAnsi"/>
          <w:b/>
        </w:rPr>
      </w:pPr>
    </w:p>
    <w:p w14:paraId="29432DAE" w14:textId="77777777" w:rsidR="000067E6" w:rsidRPr="002C2750" w:rsidRDefault="000067E6" w:rsidP="00DD38C0">
      <w:pPr>
        <w:numPr>
          <w:ilvl w:val="0"/>
          <w:numId w:val="11"/>
        </w:numPr>
        <w:tabs>
          <w:tab w:val="clear" w:pos="723"/>
        </w:tabs>
        <w:spacing w:after="60" w:line="240" w:lineRule="auto"/>
        <w:ind w:left="340" w:hanging="340"/>
        <w:jc w:val="both"/>
        <w:rPr>
          <w:rFonts w:asciiTheme="minorHAnsi" w:hAnsiTheme="minorHAnsi" w:cstheme="minorHAnsi"/>
          <w:color w:val="000000"/>
        </w:rPr>
      </w:pPr>
      <w:r w:rsidRPr="002C2750">
        <w:rPr>
          <w:rFonts w:asciiTheme="minorHAnsi" w:hAnsiTheme="minorHAnsi" w:cstheme="minorHAnsi"/>
        </w:rPr>
        <w:t xml:space="preserve">Zhotovitel se zavazuje, že bude poskytovat plnění v rozsahu a způsobem stanoveným touto smlouvou. </w:t>
      </w:r>
      <w:r w:rsidRPr="002C2750">
        <w:rPr>
          <w:rFonts w:asciiTheme="minorHAnsi" w:hAnsiTheme="minorHAnsi" w:cstheme="minorHAnsi"/>
          <w:color w:val="000000"/>
        </w:rPr>
        <w:t xml:space="preserve">Zhotovitel se zavazuje během zpracovávání dílo konzultovat s objednatelem a případné změny při provádění díla může provádět jen se souhlasem objednatele. Zhotovitel </w:t>
      </w:r>
      <w:r w:rsidRPr="002C2750">
        <w:rPr>
          <w:rFonts w:asciiTheme="minorHAnsi" w:hAnsiTheme="minorHAnsi" w:cstheme="minorHAnsi"/>
        </w:rPr>
        <w:t xml:space="preserve">se při plnění předmětu této smlouvy bude řídit pokyny objednatele a postupovat v úzké součinnosti s objednatelem. </w:t>
      </w:r>
      <w:r w:rsidRPr="002C2750">
        <w:rPr>
          <w:rFonts w:asciiTheme="minorHAnsi" w:hAnsiTheme="minorHAnsi" w:cstheme="minorHAnsi"/>
          <w:bCs/>
        </w:rPr>
        <w:t xml:space="preserve">Jednotlivé kroky zajištění předmětu díla budou realizovány až po odsouhlasení jejich finálních návrhů objednatelem. </w:t>
      </w:r>
      <w:r w:rsidRPr="002C2750">
        <w:rPr>
          <w:rFonts w:asciiTheme="minorHAnsi" w:hAnsiTheme="minorHAnsi" w:cstheme="minorHAnsi"/>
        </w:rPr>
        <w:t>Pokud objednatel neposkytne v dostatečném předstihu zhotoviteli potřebné pokyny, je zhotovitel oprávněn postupovat samostatně tak, aby byly řádně chráněny zájmy objednatele, které zhotovitel zná nebo znát má. Zhotovitel dílo jako celek i jeho jednotlivé výstupy zpracuje bez věcných a formálních chyb, v řádné kvalitě, včas a v dohodnuté formě.</w:t>
      </w:r>
    </w:p>
    <w:p w14:paraId="113C4814" w14:textId="77777777" w:rsidR="000067E6" w:rsidRPr="002C2750" w:rsidRDefault="000067E6" w:rsidP="00DD38C0">
      <w:pPr>
        <w:numPr>
          <w:ilvl w:val="0"/>
          <w:numId w:val="11"/>
        </w:numPr>
        <w:tabs>
          <w:tab w:val="clear" w:pos="723"/>
        </w:tabs>
        <w:spacing w:after="60" w:line="240" w:lineRule="auto"/>
        <w:ind w:left="340" w:hanging="340"/>
        <w:jc w:val="both"/>
        <w:rPr>
          <w:rFonts w:asciiTheme="minorHAnsi" w:hAnsiTheme="minorHAnsi" w:cstheme="minorHAnsi"/>
        </w:rPr>
      </w:pPr>
      <w:r w:rsidRPr="002C2750">
        <w:rPr>
          <w:rFonts w:asciiTheme="minorHAnsi" w:hAnsiTheme="minorHAnsi" w:cstheme="minorHAnsi"/>
          <w:color w:val="000000"/>
        </w:rPr>
        <w:t>Zhotovitel je povinen v průběhu provádění díla informovat objednatele o skutečnostech, které mohou mít vliv na provedení díla.</w:t>
      </w:r>
      <w:r w:rsidRPr="002C2750">
        <w:rPr>
          <w:rFonts w:asciiTheme="minorHAnsi" w:hAnsiTheme="minorHAnsi" w:cstheme="minorHAnsi"/>
        </w:rPr>
        <w:t xml:space="preserve"> Zhotovitel je při plnění této smlouvy povinen postupovat s náležitou odbornou péčí, zajišťovat plnění smlouvy v souladu se zájmy objednatele, které zná nebo znát má, oznámit objednateli všechny okolnosti, které zjistí při výkonu své činnosti a jež mohou mít vliv na změnu pokynů objednatele. Zjistí-li zhotovitel kdykoliv v průběhu plnění této smlouvy, že pokyny objednatele jsou nevhodné či pro plnění předmětu této smlouvy neúčelné, je povinen na to objednatele upozornit</w:t>
      </w:r>
      <w:r w:rsidR="00C06381" w:rsidRPr="002C2750">
        <w:rPr>
          <w:rFonts w:asciiTheme="minorHAnsi" w:hAnsiTheme="minorHAnsi" w:cstheme="minorHAnsi"/>
        </w:rPr>
        <w:t>, případně navrhnout alternativní řešení, tak aby bylo možné záměr objednatele provést co nejpřesněji podle jeho zadání</w:t>
      </w:r>
      <w:r w:rsidRPr="002C2750">
        <w:rPr>
          <w:rFonts w:asciiTheme="minorHAnsi" w:hAnsiTheme="minorHAnsi" w:cstheme="minorHAnsi"/>
        </w:rPr>
        <w:t>.</w:t>
      </w:r>
    </w:p>
    <w:p w14:paraId="50A5CEE7" w14:textId="77777777" w:rsidR="000067E6" w:rsidRPr="002C2750" w:rsidRDefault="000067E6" w:rsidP="00DD38C0">
      <w:pPr>
        <w:numPr>
          <w:ilvl w:val="0"/>
          <w:numId w:val="11"/>
        </w:numPr>
        <w:tabs>
          <w:tab w:val="clear" w:pos="723"/>
        </w:tabs>
        <w:spacing w:after="60" w:line="240" w:lineRule="auto"/>
        <w:ind w:left="340" w:hanging="340"/>
        <w:jc w:val="both"/>
        <w:rPr>
          <w:rFonts w:asciiTheme="minorHAnsi" w:hAnsiTheme="minorHAnsi" w:cstheme="minorHAnsi"/>
        </w:rPr>
      </w:pPr>
      <w:r w:rsidRPr="002C2750">
        <w:rPr>
          <w:rFonts w:asciiTheme="minorHAnsi" w:hAnsiTheme="minorHAnsi" w:cstheme="minorHAnsi"/>
        </w:rPr>
        <w:lastRenderedPageBreak/>
        <w:t xml:space="preserve">Všechna upozornění dle předchozích odstavců činí zhotovitel vůči objednateli bez zbytečného odkladu, a to písemně </w:t>
      </w:r>
      <w:r w:rsidR="00991C36" w:rsidRPr="002C2750">
        <w:rPr>
          <w:rFonts w:asciiTheme="minorHAnsi" w:hAnsiTheme="minorHAnsi" w:cstheme="minorHAnsi"/>
        </w:rPr>
        <w:t>(např. e-mailem</w:t>
      </w:r>
      <w:r w:rsidRPr="002C2750">
        <w:rPr>
          <w:rFonts w:asciiTheme="minorHAnsi" w:hAnsiTheme="minorHAnsi" w:cstheme="minorHAnsi"/>
        </w:rPr>
        <w:t>). Pokud o to objednatel požádá, je zhotovitel povinen upozornění učinit písemně, v opačném případě se má za to, že objednatele neupozornil.</w:t>
      </w:r>
    </w:p>
    <w:p w14:paraId="03FF5122" w14:textId="559BABE5" w:rsidR="000067E6" w:rsidRDefault="000067E6" w:rsidP="00DD38C0">
      <w:pPr>
        <w:numPr>
          <w:ilvl w:val="0"/>
          <w:numId w:val="11"/>
        </w:numPr>
        <w:tabs>
          <w:tab w:val="clear" w:pos="723"/>
        </w:tabs>
        <w:spacing w:after="60" w:line="240" w:lineRule="auto"/>
        <w:ind w:left="340" w:hanging="340"/>
        <w:jc w:val="both"/>
        <w:rPr>
          <w:rFonts w:asciiTheme="minorHAnsi" w:hAnsiTheme="minorHAnsi" w:cstheme="minorHAnsi"/>
        </w:rPr>
      </w:pPr>
      <w:r w:rsidRPr="002C2750">
        <w:rPr>
          <w:rFonts w:asciiTheme="minorHAnsi" w:hAnsiTheme="minorHAnsi" w:cstheme="minorHAnsi"/>
        </w:rPr>
        <w:t>Zhotovitel se zavazuje bezodkladně (nejpozději do 7 kalendářních dnů) písemně informovat objednatele o všech změnách, které se dotýkají plnění závazků vyplývajících z této smlouvy či identifikačních údajů zhotovitele, o změnách v osobách statutárních zástupců, o vstupu zhotovitele do likvidace, o úpadku apod.</w:t>
      </w:r>
    </w:p>
    <w:p w14:paraId="48E6EAB2" w14:textId="77777777" w:rsidR="00F90FB4" w:rsidRPr="008C24A6" w:rsidRDefault="00F90FB4" w:rsidP="00F90FB4">
      <w:pPr>
        <w:numPr>
          <w:ilvl w:val="0"/>
          <w:numId w:val="11"/>
        </w:numPr>
        <w:tabs>
          <w:tab w:val="clear" w:pos="723"/>
        </w:tabs>
        <w:ind w:left="340" w:hanging="340"/>
        <w:jc w:val="both"/>
        <w:rPr>
          <w:rFonts w:asciiTheme="minorHAnsi" w:hAnsiTheme="minorHAnsi" w:cstheme="minorHAnsi"/>
        </w:rPr>
      </w:pPr>
      <w:r w:rsidRPr="008C24A6">
        <w:rPr>
          <w:rFonts w:asciiTheme="minorHAnsi" w:hAnsiTheme="minorHAnsi" w:cstheme="minorHAnsi"/>
        </w:rPr>
        <w:t xml:space="preserve">Zhotovitel je povinen činit taková opatření, aby jeho činností nedošlo k </w:t>
      </w:r>
      <w:r>
        <w:rPr>
          <w:rFonts w:asciiTheme="minorHAnsi" w:hAnsiTheme="minorHAnsi" w:cstheme="minorHAnsi"/>
        </w:rPr>
        <w:t>újmě na právech</w:t>
      </w:r>
      <w:r w:rsidRPr="008C24A6">
        <w:rPr>
          <w:rFonts w:asciiTheme="minorHAnsi" w:hAnsiTheme="minorHAnsi" w:cstheme="minorHAnsi"/>
        </w:rPr>
        <w:t xml:space="preserve"> objednatele nebo třetích osob. V případě způsobení takovéto </w:t>
      </w:r>
      <w:r>
        <w:rPr>
          <w:rFonts w:asciiTheme="minorHAnsi" w:hAnsiTheme="minorHAnsi" w:cstheme="minorHAnsi"/>
        </w:rPr>
        <w:t>újmy</w:t>
      </w:r>
      <w:r w:rsidRPr="008C24A6">
        <w:rPr>
          <w:rFonts w:asciiTheme="minorHAnsi" w:hAnsiTheme="minorHAnsi" w:cstheme="minorHAnsi"/>
        </w:rPr>
        <w:t xml:space="preserve">, zhotovitel způsobenou </w:t>
      </w:r>
      <w:r>
        <w:rPr>
          <w:rFonts w:asciiTheme="minorHAnsi" w:hAnsiTheme="minorHAnsi" w:cstheme="minorHAnsi"/>
        </w:rPr>
        <w:t>újmu napraví, případně</w:t>
      </w:r>
      <w:r w:rsidRPr="008C24A6">
        <w:rPr>
          <w:rFonts w:asciiTheme="minorHAnsi" w:hAnsiTheme="minorHAnsi" w:cstheme="minorHAnsi"/>
        </w:rPr>
        <w:t xml:space="preserve"> v plné výši nahradí</w:t>
      </w:r>
      <w:r>
        <w:rPr>
          <w:rFonts w:asciiTheme="minorHAnsi" w:hAnsiTheme="minorHAnsi" w:cstheme="minorHAnsi"/>
        </w:rPr>
        <w:t xml:space="preserve"> vzniklou škodu</w:t>
      </w:r>
      <w:r w:rsidRPr="008C24A6">
        <w:rPr>
          <w:rFonts w:asciiTheme="minorHAnsi" w:hAnsiTheme="minorHAnsi" w:cstheme="minorHAnsi"/>
        </w:rPr>
        <w:t>.</w:t>
      </w:r>
      <w:r w:rsidRPr="007D5BAB">
        <w:t xml:space="preserve"> </w:t>
      </w:r>
      <w:r w:rsidRPr="007D5BAB">
        <w:rPr>
          <w:rFonts w:asciiTheme="minorHAnsi" w:hAnsiTheme="minorHAnsi" w:cstheme="minorHAnsi"/>
        </w:rPr>
        <w:t>Zhotovitel odpovídá v plné výši za škodu, kterou způsobí při provádění díla nebo v souvislosti s tím objednateli nebo třetím osobám. Zhotovitel odpovídá objednateli za škodu způsobenou pracovníky zhotovitele a jinými pracovníky pověřenými zhotovitelem a subdodavateli, vykonávajícími činnosti při zhotovení díla na základě této smlouvy.</w:t>
      </w:r>
    </w:p>
    <w:p w14:paraId="501E5B0A" w14:textId="261C9BF7" w:rsidR="00F90FB4" w:rsidRPr="00F90FB4" w:rsidRDefault="00F90FB4" w:rsidP="00F90FB4">
      <w:pPr>
        <w:numPr>
          <w:ilvl w:val="0"/>
          <w:numId w:val="11"/>
        </w:numPr>
        <w:tabs>
          <w:tab w:val="clear" w:pos="723"/>
        </w:tabs>
        <w:ind w:left="340" w:hanging="340"/>
        <w:jc w:val="both"/>
        <w:rPr>
          <w:rFonts w:asciiTheme="minorHAnsi" w:hAnsiTheme="minorHAnsi" w:cstheme="minorHAnsi"/>
        </w:rPr>
      </w:pPr>
      <w:r w:rsidRPr="008C24A6">
        <w:rPr>
          <w:rFonts w:asciiTheme="minorHAnsi" w:hAnsiTheme="minorHAnsi" w:cstheme="minorHAnsi"/>
        </w:rPr>
        <w:t xml:space="preserve">Zhotovitel se zavazuje ke zhotovení díla používat výhradně </w:t>
      </w:r>
      <w:r>
        <w:rPr>
          <w:rFonts w:asciiTheme="minorHAnsi" w:hAnsiTheme="minorHAnsi" w:cstheme="minorHAnsi"/>
        </w:rPr>
        <w:t>prostředky a technologie držené a používané v souladu s právními předpisy, tj. zejména bude používat takových prostředků, ke kterým má licenci či jiné právo, tak aby nezasahoval do práv třetích osob</w:t>
      </w:r>
      <w:r w:rsidRPr="008C24A6">
        <w:rPr>
          <w:rFonts w:asciiTheme="minorHAnsi" w:hAnsiTheme="minorHAnsi" w:cstheme="minorHAnsi"/>
        </w:rPr>
        <w:t xml:space="preserve">. Objednatel si vyhrazuje právo požadovat doložení </w:t>
      </w:r>
      <w:r>
        <w:rPr>
          <w:rFonts w:asciiTheme="minorHAnsi" w:hAnsiTheme="minorHAnsi" w:cstheme="minorHAnsi"/>
        </w:rPr>
        <w:t>splnění této podmínky</w:t>
      </w:r>
      <w:r w:rsidRPr="008C24A6">
        <w:rPr>
          <w:rFonts w:asciiTheme="minorHAnsi" w:hAnsiTheme="minorHAnsi" w:cstheme="minorHAnsi"/>
        </w:rPr>
        <w:t xml:space="preserve"> při zhotovování díla</w:t>
      </w:r>
      <w:r>
        <w:rPr>
          <w:rFonts w:asciiTheme="minorHAnsi" w:hAnsiTheme="minorHAnsi" w:cstheme="minorHAnsi"/>
        </w:rPr>
        <w:t>.</w:t>
      </w:r>
    </w:p>
    <w:p w14:paraId="74D83753" w14:textId="1B2C11D7" w:rsidR="000067E6" w:rsidRPr="002C2750" w:rsidRDefault="000067E6" w:rsidP="00DD38C0">
      <w:pPr>
        <w:numPr>
          <w:ilvl w:val="0"/>
          <w:numId w:val="11"/>
        </w:numPr>
        <w:tabs>
          <w:tab w:val="clear" w:pos="723"/>
        </w:tabs>
        <w:spacing w:after="60" w:line="240" w:lineRule="auto"/>
        <w:ind w:left="340" w:hanging="340"/>
        <w:jc w:val="both"/>
        <w:rPr>
          <w:rFonts w:asciiTheme="minorHAnsi" w:hAnsiTheme="minorHAnsi" w:cstheme="minorHAnsi"/>
          <w:color w:val="000000"/>
        </w:rPr>
      </w:pPr>
      <w:r w:rsidRPr="002C2750">
        <w:rPr>
          <w:rFonts w:asciiTheme="minorHAnsi" w:hAnsiTheme="minorHAnsi" w:cstheme="minorHAnsi"/>
        </w:rPr>
        <w:t>Zhotovitel je povinen vést účetnictví v souladu s příslušnými právními předpisy a dbát, aby příslušné účetní doklady vztahující se k poskytování plnění dle této smlouvy byly správné, úplné, průkazné a splňovaly náležitosti účetního dokladu ve smyslu § 11 zákona č. 563/1991 Sb., o účetnictví, ve znění pozdějších předpisů.</w:t>
      </w:r>
    </w:p>
    <w:p w14:paraId="04B52CF7" w14:textId="594225E7" w:rsidR="007E7AEF" w:rsidRPr="002C2750" w:rsidRDefault="007E7AEF" w:rsidP="00186949">
      <w:pPr>
        <w:pStyle w:val="Odstavecseseznamem"/>
        <w:spacing w:after="60" w:line="240" w:lineRule="auto"/>
        <w:ind w:left="284"/>
        <w:contextualSpacing w:val="0"/>
        <w:rPr>
          <w:rFonts w:asciiTheme="minorHAnsi" w:hAnsiTheme="minorHAnsi" w:cstheme="minorHAnsi"/>
          <w:color w:val="000000"/>
        </w:rPr>
      </w:pPr>
    </w:p>
    <w:p w14:paraId="25CF7147" w14:textId="34BEBCE7" w:rsidR="000067E6" w:rsidRDefault="000067E6" w:rsidP="00DD38C0">
      <w:pPr>
        <w:numPr>
          <w:ilvl w:val="0"/>
          <w:numId w:val="11"/>
        </w:numPr>
        <w:tabs>
          <w:tab w:val="clear" w:pos="723"/>
        </w:tabs>
        <w:spacing w:after="60" w:line="240" w:lineRule="auto"/>
        <w:ind w:left="340" w:hanging="340"/>
        <w:jc w:val="both"/>
        <w:rPr>
          <w:rFonts w:asciiTheme="minorHAnsi" w:hAnsiTheme="minorHAnsi" w:cstheme="minorHAnsi"/>
        </w:rPr>
      </w:pPr>
      <w:r w:rsidRPr="002C2750">
        <w:rPr>
          <w:rFonts w:asciiTheme="minorHAnsi" w:hAnsiTheme="minorHAnsi" w:cstheme="minorHAnsi"/>
        </w:rPr>
        <w:t xml:space="preserve">Zhotovitel je povinen bezodkladně poskytnout na žádost objednatele v písemné podobě informace, které se týkají realizace předmětu této smlouvy. Zhotovitel se zavazuje konzultovat zpracování všech výstupů dle předmětu této smlouvy se zástupcem objednatele, </w:t>
      </w:r>
    </w:p>
    <w:p w14:paraId="1461AD22" w14:textId="7FB50C99" w:rsidR="00F90FB4" w:rsidRPr="002C2750" w:rsidRDefault="00F90FB4" w:rsidP="00F90FB4">
      <w:pPr>
        <w:numPr>
          <w:ilvl w:val="0"/>
          <w:numId w:val="11"/>
        </w:numPr>
        <w:tabs>
          <w:tab w:val="clear" w:pos="723"/>
        </w:tabs>
        <w:spacing w:after="60" w:line="240" w:lineRule="auto"/>
        <w:ind w:left="340" w:hanging="340"/>
        <w:jc w:val="both"/>
        <w:rPr>
          <w:rFonts w:asciiTheme="minorHAnsi" w:hAnsiTheme="minorHAnsi" w:cstheme="minorHAnsi"/>
        </w:rPr>
      </w:pPr>
      <w:r w:rsidRPr="007D5BAB">
        <w:rPr>
          <w:rFonts w:asciiTheme="minorHAnsi" w:hAnsiTheme="minorHAnsi" w:cstheme="minorHAnsi"/>
        </w:rPr>
        <w:t>Zhotovitel je povinen učinit veškerá právní jednání k tomu, aby měl objednatel možnost splnit své povinnosti týkající se archivace dokumentace vztahující se k dílu, a dále podle 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zhotovitel povinen umožnit přístup k veškeré dokumentaci, týkající se realizace díla, a to, mimo jiné, za účelem provádění kontrol vztahujících se k čerpání prostředků na úhradu celkové ceny díla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w:t>
      </w:r>
    </w:p>
    <w:p w14:paraId="223969AA" w14:textId="39A7D652" w:rsidR="000067E6" w:rsidRPr="005010A8" w:rsidRDefault="000067E6" w:rsidP="00DD38C0">
      <w:pPr>
        <w:numPr>
          <w:ilvl w:val="0"/>
          <w:numId w:val="11"/>
        </w:numPr>
        <w:tabs>
          <w:tab w:val="clear" w:pos="723"/>
        </w:tabs>
        <w:spacing w:after="60" w:line="240" w:lineRule="auto"/>
        <w:ind w:left="340" w:hanging="340"/>
        <w:jc w:val="both"/>
        <w:rPr>
          <w:rFonts w:asciiTheme="minorHAnsi" w:hAnsiTheme="minorHAnsi" w:cstheme="minorHAnsi"/>
        </w:rPr>
      </w:pPr>
      <w:r w:rsidRPr="002C2750">
        <w:rPr>
          <w:rFonts w:asciiTheme="minorHAnsi" w:hAnsiTheme="minorHAnsi" w:cstheme="minorHAnsi"/>
        </w:rPr>
        <w:t xml:space="preserve">Zhotovitel se zavazuje, že žádným způsobem nezneužije informace, které získá v souvislosti s realizací činností dle této smlouvy. </w:t>
      </w:r>
      <w:r w:rsidR="00064590" w:rsidRPr="002C2750">
        <w:rPr>
          <w:rFonts w:asciiTheme="minorHAnsi" w:hAnsiTheme="minorHAnsi" w:cstheme="minorHAnsi"/>
        </w:rPr>
        <w:t xml:space="preserve">Zhotovitel se zavazuje ve smyslu ustanovení § 504 a § 2985 zákona č. 89/2012 Sb., občanský zákoník, ve znění pozdějších předpisů, a ustanovení § 1730 odst. </w:t>
      </w:r>
      <w:r w:rsidR="00064590" w:rsidRPr="002C2750">
        <w:rPr>
          <w:rFonts w:asciiTheme="minorHAnsi" w:hAnsiTheme="minorHAnsi" w:cstheme="minorHAnsi"/>
        </w:rPr>
        <w:lastRenderedPageBreak/>
        <w:t>2 zákona č. 89/2012 Sb., občanský zákoník, ve znění pozdějších předpisů, zachovávat absolutní mlčenlivost o obchodním tajemství objednatele a o všech informacích a skutečnostech, které se o objednateli a jeho obchodních záměrech a jiných zájmech a též o dílu při uzavření této smlouvy a při plnění předmětu této smlouvy, a to mimo jiné o veškerých informacích, skutečnostech, okolnostech nebo údajích obsažených ve veškerých dokumentech, listinách, výkresech, náčrtech, programech, databázích, zprávách, technických nákresech, návrzích, dokumentacích, analýzách a dalších podkladech, týkající se plnění předmětu této smlouvy (dále jen „chráněné informace a skutečnosti“), to vše s výjimkou chráněných informací a skutečností, u nichž je jejich poskytnutí třetí osobě nezbytné pro splnění předmětu této smlouvy nebo k jejichž poskytnutí udělí objednatel zhotoviteli výslovný písemný souhlas. Zhotovitel se zavazuje k tomu, že chráněné informace a skutečnosti bude užívat výhradně pro potřeby plnění předmětu této smlouvy, a to vždy v zájmu objednatele a na základě pokynů objednatele, s tím, že (i) zachová o všech chráněných informacích a skutečnostech mlčenlivost ve vztahu ke třetím osobám a uchová chráněné informace a skutečnosti v tajnosti a že (</w:t>
      </w:r>
      <w:proofErr w:type="spellStart"/>
      <w:r w:rsidR="00064590" w:rsidRPr="002C2750">
        <w:rPr>
          <w:rFonts w:asciiTheme="minorHAnsi" w:hAnsiTheme="minorHAnsi" w:cstheme="minorHAnsi"/>
        </w:rPr>
        <w:t>ii</w:t>
      </w:r>
      <w:proofErr w:type="spellEnd"/>
      <w:r w:rsidR="00064590" w:rsidRPr="002C2750">
        <w:rPr>
          <w:rFonts w:asciiTheme="minorHAnsi" w:hAnsiTheme="minorHAnsi" w:cstheme="minorHAnsi"/>
        </w:rPr>
        <w:t>) tyto chráněné informace a skutečnosti sám jakkoli nevyužije v rozporu s tímto účelem a ani (</w:t>
      </w:r>
      <w:proofErr w:type="spellStart"/>
      <w:r w:rsidR="00064590" w:rsidRPr="002C2750">
        <w:rPr>
          <w:rFonts w:asciiTheme="minorHAnsi" w:hAnsiTheme="minorHAnsi" w:cstheme="minorHAnsi"/>
        </w:rPr>
        <w:t>iii</w:t>
      </w:r>
      <w:proofErr w:type="spellEnd"/>
      <w:r w:rsidR="00064590" w:rsidRPr="002C2750">
        <w:rPr>
          <w:rFonts w:asciiTheme="minorHAnsi" w:hAnsiTheme="minorHAnsi" w:cstheme="minorHAnsi"/>
        </w:rPr>
        <w:t>) neumožní jejich využití ze strany jakékoli třetí osoby. Zhotovitel se zavazuje k tomu, že zamezí zpřístupnění chráněných informací a skutečností jakékoli třetí osobě a/nebo využití chráněných informací a skutečností ze strany jakékoli třetí osoby. Zhotovitel se zavazuje k tomu, že bude objednatele okamžitě písemně informovat o tom, že chráněné informace a skutečnosti byly jakkoli neoprávněně zveřejněny či zpřístupněny jakékoli třetí osobě či došlo k jakémukoli porušení povinností podle ustanovení tohoto článku smlouvy s tím, že bezodkladně učiní veškerá opatření nezbytná k zamezení dalšího šíření chráněných informací a skutečností. Veškeré závazky Zhotovitele uvedené v ustanovení tohoto odstavce smlouvy je zhotovitel povinen plnit po dobu trvání této smlouvy a též po neomezenou dobu po jejím ukončení,</w:t>
      </w:r>
      <w:r w:rsidR="003378BA" w:rsidRPr="002C2750">
        <w:rPr>
          <w:rFonts w:asciiTheme="minorHAnsi" w:hAnsiTheme="minorHAnsi" w:cstheme="minorHAnsi"/>
        </w:rPr>
        <w:t xml:space="preserve"> nejméně však do konce </w:t>
      </w:r>
      <w:r w:rsidR="003378BA" w:rsidRPr="005010A8">
        <w:rPr>
          <w:rFonts w:asciiTheme="minorHAnsi" w:hAnsiTheme="minorHAnsi" w:cstheme="minorHAnsi"/>
        </w:rPr>
        <w:t>roku 20</w:t>
      </w:r>
      <w:r w:rsidR="005010A8">
        <w:rPr>
          <w:rFonts w:asciiTheme="minorHAnsi" w:hAnsiTheme="minorHAnsi" w:cstheme="minorHAnsi"/>
        </w:rPr>
        <w:t>33</w:t>
      </w:r>
      <w:r w:rsidR="003378BA" w:rsidRPr="005010A8">
        <w:rPr>
          <w:rFonts w:asciiTheme="minorHAnsi" w:hAnsiTheme="minorHAnsi" w:cstheme="minorHAnsi"/>
        </w:rPr>
        <w:t>.</w:t>
      </w:r>
    </w:p>
    <w:p w14:paraId="0F97736E" w14:textId="77777777" w:rsidR="000067E6" w:rsidRPr="002C2750" w:rsidRDefault="000067E6" w:rsidP="00DD38C0">
      <w:pPr>
        <w:numPr>
          <w:ilvl w:val="0"/>
          <w:numId w:val="11"/>
        </w:numPr>
        <w:tabs>
          <w:tab w:val="clear" w:pos="723"/>
        </w:tabs>
        <w:spacing w:after="60" w:line="240" w:lineRule="auto"/>
        <w:ind w:left="340" w:hanging="340"/>
        <w:jc w:val="both"/>
        <w:rPr>
          <w:rFonts w:asciiTheme="minorHAnsi" w:hAnsiTheme="minorHAnsi" w:cstheme="minorHAnsi"/>
        </w:rPr>
      </w:pPr>
      <w:r w:rsidRPr="002C2750">
        <w:rPr>
          <w:rFonts w:asciiTheme="minorHAnsi" w:hAnsiTheme="minorHAnsi" w:cstheme="minorHAnsi"/>
        </w:rPr>
        <w:t>Zhotovitel je povinen v souvislosti s plněním této smlouvy chránit dobré jméno objednatele. Zhotovitel je povinen si při plnění povinností z této smlouvy počínat tak, aby v rámci své činnosti nezpůsobil objednateli škodu nebo nepoškodil jméno objednatele. Zhotovitel odpovídá při plnění povinností z této smlouvy za škody způsobené porušením svých povinností podle této smlouvy.</w:t>
      </w:r>
    </w:p>
    <w:p w14:paraId="4034002D" w14:textId="77777777" w:rsidR="000067E6" w:rsidRPr="002C2750" w:rsidRDefault="000067E6" w:rsidP="00DD38C0">
      <w:pPr>
        <w:numPr>
          <w:ilvl w:val="0"/>
          <w:numId w:val="11"/>
        </w:numPr>
        <w:tabs>
          <w:tab w:val="clear" w:pos="723"/>
        </w:tabs>
        <w:spacing w:after="60" w:line="240" w:lineRule="auto"/>
        <w:ind w:left="340" w:hanging="340"/>
        <w:jc w:val="both"/>
        <w:rPr>
          <w:rFonts w:asciiTheme="minorHAnsi" w:hAnsiTheme="minorHAnsi" w:cstheme="minorHAnsi"/>
        </w:rPr>
      </w:pPr>
      <w:r w:rsidRPr="002C2750">
        <w:rPr>
          <w:rFonts w:asciiTheme="minorHAnsi" w:hAnsiTheme="minorHAnsi" w:cstheme="minorHAnsi"/>
          <w:color w:val="000000"/>
        </w:rPr>
        <w:t>Zhotovitel se zavazuje, že dílo nebude obsahovat žádné utajované skutečnosti, skutečnosti tvořící předmět obchodního tajemství, včetně osobních údajů, které není oprávněn sdělit jinému. Zhotovitel také prohlašuje, že dílo nebude obsahovat žádné skutečnosti, které mohou bez dalšího zasáhnout do práv a právem chráněných zájmů jiných osob nebo budou v rozporu s dobrými mravy.</w:t>
      </w:r>
    </w:p>
    <w:p w14:paraId="25F7A78D" w14:textId="77777777" w:rsidR="00EE78FE" w:rsidRPr="002C2750" w:rsidRDefault="00414733" w:rsidP="00DD38C0">
      <w:pPr>
        <w:numPr>
          <w:ilvl w:val="0"/>
          <w:numId w:val="11"/>
        </w:numPr>
        <w:tabs>
          <w:tab w:val="clear" w:pos="723"/>
        </w:tabs>
        <w:spacing w:after="60" w:line="240" w:lineRule="auto"/>
        <w:ind w:left="340" w:hanging="340"/>
        <w:jc w:val="both"/>
        <w:rPr>
          <w:rFonts w:asciiTheme="minorHAnsi" w:hAnsiTheme="minorHAnsi" w:cstheme="minorHAnsi"/>
        </w:rPr>
      </w:pPr>
      <w:r w:rsidRPr="002C2750">
        <w:rPr>
          <w:rFonts w:asciiTheme="minorHAnsi" w:hAnsiTheme="minorHAnsi" w:cstheme="minorHAnsi"/>
          <w:color w:val="000000"/>
        </w:rPr>
        <w:t xml:space="preserve">Zhotovitel se zavazuje, že bez písemného souhlasu objednatele neposkytne výsledek činnosti, který je předmětem díla, jiné osobě než objednateli nebo jím k tomu zmocněné osobě. Jakákoliv prezentace díla po </w:t>
      </w:r>
    </w:p>
    <w:p w14:paraId="28E38099" w14:textId="04F31E09" w:rsidR="00414733" w:rsidRPr="002C2750" w:rsidRDefault="00414733" w:rsidP="00DD38C0">
      <w:pPr>
        <w:numPr>
          <w:ilvl w:val="0"/>
          <w:numId w:val="11"/>
        </w:numPr>
        <w:tabs>
          <w:tab w:val="clear" w:pos="723"/>
        </w:tabs>
        <w:spacing w:after="60" w:line="240" w:lineRule="auto"/>
        <w:ind w:left="340" w:hanging="340"/>
        <w:jc w:val="both"/>
        <w:rPr>
          <w:rFonts w:asciiTheme="minorHAnsi" w:hAnsiTheme="minorHAnsi" w:cstheme="minorHAnsi"/>
        </w:rPr>
      </w:pPr>
      <w:r w:rsidRPr="002C2750">
        <w:rPr>
          <w:rFonts w:asciiTheme="minorHAnsi" w:hAnsiTheme="minorHAnsi" w:cstheme="minorHAnsi"/>
          <w:color w:val="000000"/>
        </w:rPr>
        <w:t>V průběhu zpracování díla, může poskytovat zhotovitel výsledky díla pouze pracovnímu kolektivu, který se podílí na zpracování díla.</w:t>
      </w:r>
    </w:p>
    <w:p w14:paraId="3AC94626" w14:textId="77777777" w:rsidR="00414733" w:rsidRPr="002C2750" w:rsidRDefault="00414733" w:rsidP="00DD38C0">
      <w:pPr>
        <w:numPr>
          <w:ilvl w:val="0"/>
          <w:numId w:val="11"/>
        </w:numPr>
        <w:tabs>
          <w:tab w:val="clear" w:pos="723"/>
        </w:tabs>
        <w:spacing w:after="60" w:line="240" w:lineRule="auto"/>
        <w:ind w:left="340" w:hanging="340"/>
        <w:jc w:val="both"/>
        <w:rPr>
          <w:rFonts w:asciiTheme="minorHAnsi" w:hAnsiTheme="minorHAnsi" w:cstheme="minorHAnsi"/>
          <w:color w:val="000000"/>
        </w:rPr>
      </w:pPr>
      <w:r w:rsidRPr="002C2750">
        <w:rPr>
          <w:rFonts w:asciiTheme="minorHAnsi" w:hAnsiTheme="minorHAnsi" w:cstheme="minorHAnsi"/>
          <w:color w:val="000000"/>
        </w:rPr>
        <w:t>Objednatel se na základě této smlouvy stává výlučným vlastníkem veškerých plnění, která zhotovitel vyhotoví na základě této smlouvy s tím, že zhotovitel tímto uděluje objednateli v souladu s ustanovením § 2358 a násl. zákona č. 89/2012 Sb., občanský zákoník, ve znění pozdějších předpisů, a s příslušnými ustanoveními zákona č. 121/2000 Sb., o právu autorském, o právech souvisejících s právem autorským a o změně některých zákonů (autorský zákon), ve znění pozdějších předpisů, oprávnění, a to výhradní licenci k volnému užití díla zhotoveného podle této smlouvy a k volnému nakládání s ním ve smyslu ustanovení § 12 a násl. autorského zákona, a to též ke změnám a úpravám díla a ke spojení díla s jinými díly, včetně práva vytvářet na základě předlohy díla nová díla, a to bezúplatně jako výhradní licenci, bez jakéhokoli omezení ve formě, obsahu a rozsahu užití, bez jakéhokoli územního omezení a bez jakéhokoli časového omezení, tj. i na dobu po ukončení této smlouvy, to vše s tím, že:</w:t>
      </w:r>
    </w:p>
    <w:p w14:paraId="5694EE1B" w14:textId="77777777" w:rsidR="00414733" w:rsidRPr="002C2750" w:rsidRDefault="00414733" w:rsidP="00160422">
      <w:pPr>
        <w:spacing w:after="60" w:line="240" w:lineRule="auto"/>
        <w:ind w:left="709" w:hanging="369"/>
        <w:jc w:val="both"/>
        <w:rPr>
          <w:rFonts w:asciiTheme="minorHAnsi" w:hAnsiTheme="minorHAnsi" w:cstheme="minorHAnsi"/>
          <w:color w:val="000000"/>
        </w:rPr>
      </w:pPr>
      <w:r w:rsidRPr="002C2750">
        <w:rPr>
          <w:rFonts w:asciiTheme="minorHAnsi" w:hAnsiTheme="minorHAnsi" w:cstheme="minorHAnsi"/>
          <w:color w:val="000000"/>
        </w:rPr>
        <w:lastRenderedPageBreak/>
        <w:t>a)</w:t>
      </w:r>
      <w:r w:rsidRPr="002C2750">
        <w:rPr>
          <w:rFonts w:asciiTheme="minorHAnsi" w:hAnsiTheme="minorHAnsi" w:cstheme="minorHAnsi"/>
          <w:color w:val="000000"/>
        </w:rPr>
        <w:tab/>
        <w:t xml:space="preserve">licence je poskytnuta bez omezení určitých způsobů užití díla a bez jakéhokoliv množstevního omezení rozsahu licence, bez jakéhokoli omezení ve formě, obsahu a rozsahu užití, to znamená, že je objednateli poskytována ke všem </w:t>
      </w:r>
      <w:r w:rsidRPr="002C2750">
        <w:rPr>
          <w:rFonts w:asciiTheme="minorHAnsi" w:hAnsiTheme="minorHAnsi" w:cstheme="minorHAnsi"/>
          <w:color w:val="000000"/>
        </w:rPr>
        <w:tab/>
        <w:t>způsobům užití díla a v takovém rozsahu, jak objednatel uzná za vhodné,</w:t>
      </w:r>
    </w:p>
    <w:p w14:paraId="2A7F5488" w14:textId="77777777" w:rsidR="00414733" w:rsidRPr="002C2750" w:rsidRDefault="00414733" w:rsidP="00160422">
      <w:pPr>
        <w:spacing w:after="60" w:line="240" w:lineRule="auto"/>
        <w:ind w:left="709" w:hanging="369"/>
        <w:jc w:val="both"/>
        <w:rPr>
          <w:rFonts w:asciiTheme="minorHAnsi" w:hAnsiTheme="minorHAnsi" w:cstheme="minorHAnsi"/>
          <w:color w:val="000000"/>
        </w:rPr>
      </w:pPr>
      <w:r w:rsidRPr="002C2750">
        <w:rPr>
          <w:rFonts w:asciiTheme="minorHAnsi" w:hAnsiTheme="minorHAnsi" w:cstheme="minorHAnsi"/>
          <w:color w:val="000000"/>
        </w:rPr>
        <w:t>b)</w:t>
      </w:r>
      <w:r w:rsidRPr="002C2750">
        <w:rPr>
          <w:rFonts w:asciiTheme="minorHAnsi" w:hAnsiTheme="minorHAnsi" w:cstheme="minorHAnsi"/>
          <w:color w:val="000000"/>
        </w:rPr>
        <w:tab/>
        <w:t>objednatel je oprávněn poskytnout oprávnění tvořící součást licence zcela nebo zčásti třetí osobě, jako tzv. „podlicenci“,</w:t>
      </w:r>
    </w:p>
    <w:p w14:paraId="71DAAD43" w14:textId="77777777" w:rsidR="00414733" w:rsidRPr="002C2750" w:rsidRDefault="00414733" w:rsidP="00160422">
      <w:pPr>
        <w:spacing w:after="60" w:line="240" w:lineRule="auto"/>
        <w:ind w:left="709" w:hanging="369"/>
        <w:jc w:val="both"/>
        <w:rPr>
          <w:rFonts w:asciiTheme="minorHAnsi" w:hAnsiTheme="minorHAnsi" w:cstheme="minorHAnsi"/>
          <w:color w:val="000000"/>
        </w:rPr>
      </w:pPr>
      <w:r w:rsidRPr="002C2750">
        <w:rPr>
          <w:rFonts w:asciiTheme="minorHAnsi" w:hAnsiTheme="minorHAnsi" w:cstheme="minorHAnsi"/>
          <w:color w:val="000000"/>
        </w:rPr>
        <w:t>c)</w:t>
      </w:r>
      <w:r w:rsidRPr="002C2750">
        <w:rPr>
          <w:rFonts w:asciiTheme="minorHAnsi" w:hAnsiTheme="minorHAnsi" w:cstheme="minorHAnsi"/>
          <w:color w:val="000000"/>
        </w:rPr>
        <w:tab/>
        <w:t>zhotovitel není oprávněn poskytnout licenci k užití díla nebo jeho části třetí osobě a je povinen se zdržet výkonu práva užít dílo nebo jeho část způsobem, ke kterému udělil licenci,</w:t>
      </w:r>
    </w:p>
    <w:p w14:paraId="6D35C498" w14:textId="77777777" w:rsidR="00414733" w:rsidRPr="002C2750" w:rsidRDefault="00414733" w:rsidP="00160422">
      <w:pPr>
        <w:spacing w:after="60" w:line="240" w:lineRule="auto"/>
        <w:ind w:left="709" w:hanging="369"/>
        <w:jc w:val="both"/>
        <w:rPr>
          <w:rFonts w:asciiTheme="minorHAnsi" w:hAnsiTheme="minorHAnsi" w:cstheme="minorHAnsi"/>
          <w:color w:val="000000"/>
        </w:rPr>
      </w:pPr>
      <w:r w:rsidRPr="002C2750">
        <w:rPr>
          <w:rFonts w:asciiTheme="minorHAnsi" w:hAnsiTheme="minorHAnsi" w:cstheme="minorHAnsi"/>
          <w:color w:val="000000"/>
        </w:rPr>
        <w:t>d)</w:t>
      </w:r>
      <w:r w:rsidRPr="002C2750">
        <w:rPr>
          <w:rFonts w:asciiTheme="minorHAnsi" w:hAnsiTheme="minorHAnsi" w:cstheme="minorHAnsi"/>
          <w:color w:val="000000"/>
        </w:rPr>
        <w:tab/>
        <w:t xml:space="preserve">zhotovitel není oprávněn odstoupit od smlouvy o udělení licence podle ustanovení § 53 odst. 1 autorského zákona, resp. podle ustanovení § 2378 odst. 2 zákona č. 89/2012 Sb., občanský zákoník, ve znění pozdějších předpisů, ani </w:t>
      </w:r>
      <w:r w:rsidRPr="002C2750">
        <w:rPr>
          <w:rFonts w:asciiTheme="minorHAnsi" w:hAnsiTheme="minorHAnsi" w:cstheme="minorHAnsi"/>
          <w:color w:val="000000"/>
        </w:rPr>
        <w:tab/>
        <w:t>poskytnutí licence z jakéhokoli jiného důvodu vypovědět či je jinak ukončit,</w:t>
      </w:r>
    </w:p>
    <w:p w14:paraId="42C3F2BB" w14:textId="77777777" w:rsidR="00414733" w:rsidRPr="002C2750" w:rsidRDefault="00414733" w:rsidP="00160422">
      <w:pPr>
        <w:spacing w:after="60" w:line="240" w:lineRule="auto"/>
        <w:ind w:left="709" w:hanging="369"/>
        <w:jc w:val="both"/>
        <w:rPr>
          <w:rFonts w:asciiTheme="minorHAnsi" w:hAnsiTheme="minorHAnsi" w:cstheme="minorHAnsi"/>
          <w:color w:val="000000"/>
        </w:rPr>
      </w:pPr>
      <w:r w:rsidRPr="002C2750">
        <w:rPr>
          <w:rFonts w:asciiTheme="minorHAnsi" w:hAnsiTheme="minorHAnsi" w:cstheme="minorHAnsi"/>
          <w:color w:val="000000"/>
        </w:rPr>
        <w:t>e)</w:t>
      </w:r>
      <w:r w:rsidRPr="002C2750">
        <w:rPr>
          <w:rFonts w:asciiTheme="minorHAnsi" w:hAnsiTheme="minorHAnsi" w:cstheme="minorHAnsi"/>
          <w:color w:val="000000"/>
        </w:rPr>
        <w:tab/>
        <w:t>zhotovitel není oprávněn od smlouvy o udělení licence odstoupit z důvodů změny svého přesvědčení podle ustanovení § 54 autorského zákona, resp. podle ustanovení § 2382 zákona č. 89/2012 Sb., občanský zákoník, ve znění pozdějších předpisů,</w:t>
      </w:r>
    </w:p>
    <w:p w14:paraId="7243BEFB" w14:textId="77777777" w:rsidR="00414733" w:rsidRPr="002C2750" w:rsidRDefault="00414733" w:rsidP="00160422">
      <w:pPr>
        <w:spacing w:after="60" w:line="240" w:lineRule="auto"/>
        <w:ind w:left="709" w:hanging="369"/>
        <w:jc w:val="both"/>
        <w:rPr>
          <w:rFonts w:asciiTheme="minorHAnsi" w:hAnsiTheme="minorHAnsi" w:cstheme="minorHAnsi"/>
          <w:color w:val="000000"/>
        </w:rPr>
      </w:pPr>
      <w:r w:rsidRPr="002C2750">
        <w:rPr>
          <w:rFonts w:asciiTheme="minorHAnsi" w:hAnsiTheme="minorHAnsi" w:cstheme="minorHAnsi"/>
          <w:color w:val="000000"/>
        </w:rPr>
        <w:t>f)</w:t>
      </w:r>
      <w:r w:rsidRPr="002C2750">
        <w:rPr>
          <w:rFonts w:asciiTheme="minorHAnsi" w:hAnsiTheme="minorHAnsi" w:cstheme="minorHAnsi"/>
          <w:color w:val="000000"/>
        </w:rPr>
        <w:tab/>
        <w:t xml:space="preserve">licenci poskytuje zhotovitel objednateli s tím, že je úplata za její poskytnutí v </w:t>
      </w:r>
      <w:r w:rsidRPr="002C2750">
        <w:rPr>
          <w:rFonts w:asciiTheme="minorHAnsi" w:hAnsiTheme="minorHAnsi" w:cstheme="minorHAnsi"/>
          <w:color w:val="000000"/>
        </w:rPr>
        <w:tab/>
        <w:t>plném rozsahu zahrnuta v celkové ceně díla,</w:t>
      </w:r>
    </w:p>
    <w:p w14:paraId="2C02953A" w14:textId="77777777" w:rsidR="00414733" w:rsidRPr="002C2750" w:rsidRDefault="00414733" w:rsidP="00160422">
      <w:pPr>
        <w:spacing w:after="60" w:line="240" w:lineRule="auto"/>
        <w:ind w:left="709" w:hanging="369"/>
        <w:jc w:val="both"/>
        <w:rPr>
          <w:rFonts w:asciiTheme="minorHAnsi" w:hAnsiTheme="minorHAnsi" w:cstheme="minorHAnsi"/>
          <w:color w:val="000000"/>
        </w:rPr>
      </w:pPr>
      <w:r w:rsidRPr="002C2750">
        <w:rPr>
          <w:rFonts w:asciiTheme="minorHAnsi" w:hAnsiTheme="minorHAnsi" w:cstheme="minorHAnsi"/>
          <w:color w:val="000000"/>
        </w:rPr>
        <w:t>g)</w:t>
      </w:r>
      <w:r w:rsidRPr="002C2750">
        <w:rPr>
          <w:rFonts w:asciiTheme="minorHAnsi" w:hAnsiTheme="minorHAnsi" w:cstheme="minorHAnsi"/>
          <w:color w:val="000000"/>
        </w:rPr>
        <w:tab/>
        <w:t xml:space="preserve">zhotovitel není oprávněn poskytnutou licenci vypovědět podle ustanovení § </w:t>
      </w:r>
      <w:r w:rsidRPr="002C2750">
        <w:rPr>
          <w:rFonts w:asciiTheme="minorHAnsi" w:hAnsiTheme="minorHAnsi" w:cstheme="minorHAnsi"/>
          <w:color w:val="000000"/>
        </w:rPr>
        <w:tab/>
        <w:t>2370 zákona č. 89/2012 Sb., občanský zákoník, ve znění pozdějších předpisů, ani jinak předčasně ukončit,</w:t>
      </w:r>
    </w:p>
    <w:p w14:paraId="7A23973A" w14:textId="77777777" w:rsidR="00414733" w:rsidRPr="002C2750" w:rsidRDefault="00414733" w:rsidP="00160422">
      <w:pPr>
        <w:spacing w:after="60" w:line="240" w:lineRule="auto"/>
        <w:ind w:left="709" w:hanging="369"/>
        <w:jc w:val="both"/>
        <w:rPr>
          <w:rFonts w:asciiTheme="minorHAnsi" w:hAnsiTheme="minorHAnsi" w:cstheme="minorHAnsi"/>
          <w:color w:val="000000"/>
        </w:rPr>
      </w:pPr>
      <w:r w:rsidRPr="002C2750">
        <w:rPr>
          <w:rFonts w:asciiTheme="minorHAnsi" w:hAnsiTheme="minorHAnsi" w:cstheme="minorHAnsi"/>
          <w:color w:val="000000"/>
        </w:rPr>
        <w:t>h)</w:t>
      </w:r>
      <w:r w:rsidRPr="002C2750">
        <w:rPr>
          <w:rFonts w:asciiTheme="minorHAnsi" w:hAnsiTheme="minorHAnsi" w:cstheme="minorHAnsi"/>
          <w:color w:val="000000"/>
        </w:rPr>
        <w:tab/>
        <w:t xml:space="preserve">zhotovitel nemá zájem na utajení podkladů a sdělení podle ustanovení § 2368 </w:t>
      </w:r>
      <w:r w:rsidRPr="002C2750">
        <w:rPr>
          <w:rFonts w:asciiTheme="minorHAnsi" w:hAnsiTheme="minorHAnsi" w:cstheme="minorHAnsi"/>
          <w:color w:val="000000"/>
        </w:rPr>
        <w:tab/>
      </w:r>
      <w:r w:rsidR="00B66A8F" w:rsidRPr="002C2750">
        <w:rPr>
          <w:rFonts w:asciiTheme="minorHAnsi" w:hAnsiTheme="minorHAnsi" w:cstheme="minorHAnsi"/>
          <w:color w:val="000000"/>
        </w:rPr>
        <w:t xml:space="preserve">odst. </w:t>
      </w:r>
      <w:r w:rsidRPr="002C2750">
        <w:rPr>
          <w:rFonts w:asciiTheme="minorHAnsi" w:hAnsiTheme="minorHAnsi" w:cstheme="minorHAnsi"/>
          <w:color w:val="000000"/>
        </w:rPr>
        <w:t>1</w:t>
      </w:r>
      <w:r w:rsidR="00B66A8F" w:rsidRPr="002C2750">
        <w:rPr>
          <w:rFonts w:asciiTheme="minorHAnsi" w:hAnsiTheme="minorHAnsi" w:cstheme="minorHAnsi"/>
          <w:color w:val="000000"/>
        </w:rPr>
        <w:t xml:space="preserve"> zákona č. </w:t>
      </w:r>
      <w:r w:rsidRPr="002C2750">
        <w:rPr>
          <w:rFonts w:asciiTheme="minorHAnsi" w:hAnsiTheme="minorHAnsi" w:cstheme="minorHAnsi"/>
          <w:color w:val="000000"/>
        </w:rPr>
        <w:t>89/2012 Sb., občanský zákoník, ve znění pozdějších předpisů,</w:t>
      </w:r>
    </w:p>
    <w:p w14:paraId="426D7F03" w14:textId="77777777" w:rsidR="00414733" w:rsidRPr="002C2750" w:rsidRDefault="00414733" w:rsidP="00160422">
      <w:pPr>
        <w:spacing w:after="60" w:line="240" w:lineRule="auto"/>
        <w:ind w:left="709"/>
        <w:jc w:val="both"/>
        <w:rPr>
          <w:rFonts w:asciiTheme="minorHAnsi" w:hAnsiTheme="minorHAnsi" w:cstheme="minorHAnsi"/>
          <w:color w:val="000000"/>
        </w:rPr>
      </w:pPr>
      <w:r w:rsidRPr="002C2750">
        <w:rPr>
          <w:rFonts w:asciiTheme="minorHAnsi" w:hAnsiTheme="minorHAnsi" w:cstheme="minorHAnsi"/>
          <w:color w:val="000000"/>
        </w:rPr>
        <w:t>a</w:t>
      </w:r>
    </w:p>
    <w:p w14:paraId="7DAE6223" w14:textId="77777777" w:rsidR="00414733" w:rsidRPr="002C2750" w:rsidRDefault="00414733" w:rsidP="00D06F28">
      <w:pPr>
        <w:spacing w:after="240" w:line="240" w:lineRule="auto"/>
        <w:ind w:left="709" w:hanging="369"/>
        <w:jc w:val="both"/>
        <w:rPr>
          <w:rFonts w:asciiTheme="minorHAnsi" w:hAnsiTheme="minorHAnsi" w:cstheme="minorHAnsi"/>
        </w:rPr>
      </w:pPr>
      <w:r w:rsidRPr="002C2750">
        <w:rPr>
          <w:rFonts w:asciiTheme="minorHAnsi" w:hAnsiTheme="minorHAnsi" w:cstheme="minorHAnsi"/>
          <w:color w:val="000000"/>
        </w:rPr>
        <w:t>i)</w:t>
      </w:r>
      <w:r w:rsidRPr="002C2750">
        <w:rPr>
          <w:rFonts w:asciiTheme="minorHAnsi" w:hAnsiTheme="minorHAnsi" w:cstheme="minorHAnsi"/>
          <w:color w:val="000000"/>
        </w:rPr>
        <w:tab/>
        <w:t xml:space="preserve">zhotoviteli nepřísluší za žádných okolností nárok na dodatečnou odměnu za </w:t>
      </w:r>
      <w:r w:rsidRPr="002C2750">
        <w:rPr>
          <w:rFonts w:asciiTheme="minorHAnsi" w:hAnsiTheme="minorHAnsi" w:cstheme="minorHAnsi"/>
          <w:color w:val="000000"/>
        </w:rPr>
        <w:tab/>
        <w:t>poskytnutí licence podle ustanovení § 49 odst. 6 autorského zákona.</w:t>
      </w:r>
    </w:p>
    <w:p w14:paraId="32630903" w14:textId="77777777" w:rsidR="000067E6" w:rsidRPr="002C2750" w:rsidRDefault="000067E6" w:rsidP="002C2750">
      <w:pPr>
        <w:spacing w:after="0" w:line="240" w:lineRule="auto"/>
        <w:jc w:val="center"/>
        <w:rPr>
          <w:rFonts w:asciiTheme="minorHAnsi" w:hAnsiTheme="minorHAnsi" w:cstheme="minorHAnsi"/>
          <w:b/>
        </w:rPr>
      </w:pPr>
      <w:r w:rsidRPr="002C2750">
        <w:rPr>
          <w:rFonts w:asciiTheme="minorHAnsi" w:hAnsiTheme="minorHAnsi" w:cstheme="minorHAnsi"/>
          <w:b/>
        </w:rPr>
        <w:t>VI.</w:t>
      </w:r>
    </w:p>
    <w:p w14:paraId="1C5D75AF" w14:textId="117C0EEC" w:rsidR="000067E6" w:rsidRPr="002C2750" w:rsidRDefault="000067E6" w:rsidP="002C2750">
      <w:pPr>
        <w:spacing w:after="0" w:line="240" w:lineRule="auto"/>
        <w:jc w:val="center"/>
        <w:rPr>
          <w:rFonts w:asciiTheme="minorHAnsi" w:hAnsiTheme="minorHAnsi" w:cstheme="minorHAnsi"/>
          <w:b/>
        </w:rPr>
      </w:pPr>
      <w:r w:rsidRPr="002C2750">
        <w:rPr>
          <w:rFonts w:asciiTheme="minorHAnsi" w:hAnsiTheme="minorHAnsi" w:cstheme="minorHAnsi"/>
          <w:b/>
        </w:rPr>
        <w:t>Splnění díla a majetková práva k</w:t>
      </w:r>
      <w:r w:rsidR="00EE78FE" w:rsidRPr="002C2750">
        <w:rPr>
          <w:rFonts w:asciiTheme="minorHAnsi" w:hAnsiTheme="minorHAnsi" w:cstheme="minorHAnsi"/>
          <w:b/>
        </w:rPr>
        <w:t> </w:t>
      </w:r>
      <w:r w:rsidRPr="002C2750">
        <w:rPr>
          <w:rFonts w:asciiTheme="minorHAnsi" w:hAnsiTheme="minorHAnsi" w:cstheme="minorHAnsi"/>
          <w:b/>
        </w:rPr>
        <w:t>dílu</w:t>
      </w:r>
    </w:p>
    <w:p w14:paraId="487879E3" w14:textId="77777777" w:rsidR="00EE78FE" w:rsidRPr="002C2750" w:rsidRDefault="00EE78FE" w:rsidP="002C2750">
      <w:pPr>
        <w:spacing w:after="0" w:line="240" w:lineRule="auto"/>
        <w:jc w:val="center"/>
        <w:rPr>
          <w:rFonts w:asciiTheme="minorHAnsi" w:hAnsiTheme="minorHAnsi" w:cstheme="minorHAnsi"/>
          <w:b/>
        </w:rPr>
      </w:pPr>
    </w:p>
    <w:p w14:paraId="50E8E5F6" w14:textId="77777777" w:rsidR="000067E6" w:rsidRPr="002C2750" w:rsidRDefault="000067E6" w:rsidP="00FC243C">
      <w:pPr>
        <w:pStyle w:val="1slaSEZChar1"/>
        <w:numPr>
          <w:ilvl w:val="0"/>
          <w:numId w:val="6"/>
        </w:numPr>
        <w:tabs>
          <w:tab w:val="clear" w:pos="720"/>
          <w:tab w:val="num" w:pos="360"/>
        </w:tabs>
        <w:spacing w:before="0" w:after="60"/>
        <w:ind w:left="357" w:hanging="357"/>
        <w:rPr>
          <w:rFonts w:asciiTheme="minorHAnsi" w:hAnsiTheme="minorHAnsi" w:cstheme="minorHAnsi"/>
          <w:color w:val="000000"/>
        </w:rPr>
      </w:pPr>
      <w:r w:rsidRPr="002C2750">
        <w:rPr>
          <w:rFonts w:asciiTheme="minorHAnsi" w:hAnsiTheme="minorHAnsi" w:cstheme="minorHAnsi"/>
          <w:color w:val="000000"/>
        </w:rPr>
        <w:t xml:space="preserve">Závazek zhotovitele provést dílo je splněn jeho řádným dokončením a předáním díla </w:t>
      </w:r>
      <w:r w:rsidR="00B66A8F" w:rsidRPr="002C2750">
        <w:rPr>
          <w:rFonts w:asciiTheme="minorHAnsi" w:hAnsiTheme="minorHAnsi" w:cstheme="minorHAnsi"/>
          <w:color w:val="000000"/>
        </w:rPr>
        <w:t xml:space="preserve">bez vad a nedodělků </w:t>
      </w:r>
      <w:r w:rsidRPr="002C2750">
        <w:rPr>
          <w:rFonts w:asciiTheme="minorHAnsi" w:hAnsiTheme="minorHAnsi" w:cstheme="minorHAnsi"/>
          <w:color w:val="000000"/>
        </w:rPr>
        <w:t>objednateli na základě písemného předávacího protokolu podepsaného zhotovitelem i objednatelem.</w:t>
      </w:r>
    </w:p>
    <w:p w14:paraId="11CAE8CF" w14:textId="63AC4113" w:rsidR="009575CC" w:rsidRPr="002C2750" w:rsidRDefault="009575CC" w:rsidP="00FC243C">
      <w:pPr>
        <w:pStyle w:val="1slaSEZChar1"/>
        <w:numPr>
          <w:ilvl w:val="0"/>
          <w:numId w:val="6"/>
        </w:numPr>
        <w:tabs>
          <w:tab w:val="clear" w:pos="720"/>
          <w:tab w:val="num" w:pos="360"/>
        </w:tabs>
        <w:spacing w:before="0" w:after="60"/>
        <w:ind w:left="357" w:hanging="357"/>
        <w:rPr>
          <w:rFonts w:asciiTheme="minorHAnsi" w:hAnsiTheme="minorHAnsi" w:cstheme="minorHAnsi"/>
          <w:color w:val="000000"/>
        </w:rPr>
      </w:pPr>
      <w:r w:rsidRPr="002C2750">
        <w:rPr>
          <w:rFonts w:asciiTheme="minorHAnsi" w:hAnsiTheme="minorHAnsi" w:cstheme="minorHAnsi"/>
          <w:color w:val="000000"/>
        </w:rPr>
        <w:t xml:space="preserve">Zhotovitel je povinen dílo dokončit a předat </w:t>
      </w:r>
      <w:r w:rsidR="00083F9C" w:rsidRPr="002C2750">
        <w:rPr>
          <w:rFonts w:asciiTheme="minorHAnsi" w:hAnsiTheme="minorHAnsi" w:cstheme="minorHAnsi"/>
          <w:color w:val="000000"/>
        </w:rPr>
        <w:t xml:space="preserve">bez vad a nedodělků </w:t>
      </w:r>
      <w:r w:rsidRPr="002C2750">
        <w:rPr>
          <w:rFonts w:asciiTheme="minorHAnsi" w:hAnsiTheme="minorHAnsi" w:cstheme="minorHAnsi"/>
          <w:color w:val="000000"/>
        </w:rPr>
        <w:t xml:space="preserve">objednateli </w:t>
      </w:r>
      <w:r w:rsidR="00D76CE3" w:rsidRPr="002C2750">
        <w:rPr>
          <w:rFonts w:asciiTheme="minorHAnsi" w:hAnsiTheme="minorHAnsi" w:cstheme="minorHAnsi"/>
          <w:color w:val="000000"/>
        </w:rPr>
        <w:t xml:space="preserve">nejpozději </w:t>
      </w:r>
      <w:r w:rsidR="00FC243C">
        <w:rPr>
          <w:rFonts w:asciiTheme="minorHAnsi" w:hAnsiTheme="minorHAnsi" w:cstheme="minorHAnsi"/>
          <w:color w:val="000000"/>
        </w:rPr>
        <w:br/>
      </w:r>
      <w:r w:rsidR="00D76CE3" w:rsidRPr="002C2750">
        <w:rPr>
          <w:rFonts w:asciiTheme="minorHAnsi" w:hAnsiTheme="minorHAnsi" w:cstheme="minorHAnsi"/>
          <w:color w:val="000000" w:themeColor="text1"/>
        </w:rPr>
        <w:t>do</w:t>
      </w:r>
      <w:r w:rsidR="009763A4" w:rsidRPr="002C2750">
        <w:rPr>
          <w:rFonts w:asciiTheme="minorHAnsi" w:hAnsiTheme="minorHAnsi" w:cstheme="minorHAnsi"/>
          <w:color w:val="000000" w:themeColor="text1"/>
        </w:rPr>
        <w:t xml:space="preserve"> 1</w:t>
      </w:r>
      <w:r w:rsidR="00061B03" w:rsidRPr="002C2750">
        <w:rPr>
          <w:rFonts w:asciiTheme="minorHAnsi" w:hAnsiTheme="minorHAnsi" w:cstheme="minorHAnsi"/>
          <w:color w:val="000000" w:themeColor="text1"/>
        </w:rPr>
        <w:t>5</w:t>
      </w:r>
      <w:r w:rsidR="003378BA" w:rsidRPr="002C2750">
        <w:rPr>
          <w:rFonts w:asciiTheme="minorHAnsi" w:hAnsiTheme="minorHAnsi" w:cstheme="minorHAnsi"/>
          <w:color w:val="000000" w:themeColor="text1"/>
        </w:rPr>
        <w:t>. 12. 202</w:t>
      </w:r>
      <w:r w:rsidR="00DE647B" w:rsidRPr="002C2750">
        <w:rPr>
          <w:rFonts w:asciiTheme="minorHAnsi" w:hAnsiTheme="minorHAnsi" w:cstheme="minorHAnsi"/>
          <w:color w:val="000000" w:themeColor="text1"/>
        </w:rPr>
        <w:t>2</w:t>
      </w:r>
      <w:r w:rsidRPr="002C2750">
        <w:rPr>
          <w:rFonts w:asciiTheme="minorHAnsi" w:hAnsiTheme="minorHAnsi" w:cstheme="minorHAnsi"/>
          <w:color w:val="000000" w:themeColor="text1"/>
        </w:rPr>
        <w:t xml:space="preserve">. Místem </w:t>
      </w:r>
      <w:r w:rsidRPr="002C2750">
        <w:rPr>
          <w:rFonts w:asciiTheme="minorHAnsi" w:hAnsiTheme="minorHAnsi" w:cstheme="minorHAnsi"/>
          <w:color w:val="000000"/>
        </w:rPr>
        <w:t xml:space="preserve">předání je sídlo objednatele. </w:t>
      </w:r>
    </w:p>
    <w:p w14:paraId="305209E4" w14:textId="77777777" w:rsidR="000067E6" w:rsidRPr="002C2750" w:rsidRDefault="000067E6" w:rsidP="00FC243C">
      <w:pPr>
        <w:numPr>
          <w:ilvl w:val="0"/>
          <w:numId w:val="6"/>
        </w:numPr>
        <w:tabs>
          <w:tab w:val="clear" w:pos="720"/>
          <w:tab w:val="num" w:pos="360"/>
        </w:tabs>
        <w:spacing w:after="60" w:line="240" w:lineRule="auto"/>
        <w:ind w:left="357" w:hanging="357"/>
        <w:jc w:val="both"/>
        <w:rPr>
          <w:rFonts w:asciiTheme="minorHAnsi" w:hAnsiTheme="minorHAnsi" w:cstheme="minorHAnsi"/>
          <w:color w:val="000000"/>
        </w:rPr>
      </w:pPr>
      <w:r w:rsidRPr="002C2750">
        <w:rPr>
          <w:rFonts w:asciiTheme="minorHAnsi" w:hAnsiTheme="minorHAnsi" w:cstheme="minorHAnsi"/>
          <w:color w:val="000000"/>
        </w:rPr>
        <w:t>Dnem předání díla nabývá objednatel k dílu a všem jeho součástem vlastnické právo a přechází na něj nebezpečí škody na věci a nabývá oprávnění vykonávat k dílu majetková práva.</w:t>
      </w:r>
    </w:p>
    <w:p w14:paraId="56524E9D" w14:textId="77777777" w:rsidR="00026996" w:rsidRPr="002C2750" w:rsidRDefault="00026996" w:rsidP="00FC243C">
      <w:pPr>
        <w:pStyle w:val="1slaSEZChar1"/>
        <w:numPr>
          <w:ilvl w:val="0"/>
          <w:numId w:val="6"/>
        </w:numPr>
        <w:tabs>
          <w:tab w:val="clear" w:pos="720"/>
          <w:tab w:val="num" w:pos="360"/>
        </w:tabs>
        <w:spacing w:before="0" w:after="60"/>
        <w:ind w:left="357" w:hanging="357"/>
        <w:rPr>
          <w:rFonts w:asciiTheme="minorHAnsi" w:hAnsiTheme="minorHAnsi" w:cstheme="minorHAnsi"/>
        </w:rPr>
      </w:pPr>
      <w:r w:rsidRPr="002C2750">
        <w:rPr>
          <w:rFonts w:asciiTheme="minorHAnsi" w:hAnsiTheme="minorHAnsi" w:cstheme="minorHAnsi"/>
        </w:rPr>
        <w:t xml:space="preserve">Objednatel se zavazuje k poskytnutí takových podkladů ke zpracování, o nichž prohlašuje, že je jejich vlastníkem (vytvořil, nechal vytvořit, zakoupil či získal právo užití). Případné spory se třetí stranou ohledně autorského vlastnictví bude </w:t>
      </w:r>
      <w:r w:rsidR="00F233D7" w:rsidRPr="002C2750">
        <w:rPr>
          <w:rFonts w:asciiTheme="minorHAnsi" w:hAnsiTheme="minorHAnsi" w:cstheme="minorHAnsi"/>
        </w:rPr>
        <w:t xml:space="preserve">objednatel </w:t>
      </w:r>
      <w:r w:rsidRPr="002C2750">
        <w:rPr>
          <w:rFonts w:asciiTheme="minorHAnsi" w:hAnsiTheme="minorHAnsi" w:cstheme="minorHAnsi"/>
        </w:rPr>
        <w:t>řešit sám na vlastní náklady, případně uhradí zhotoviteli veškeré oprávněné nároky vyplývající z porušení tohoto prohlášení.</w:t>
      </w:r>
    </w:p>
    <w:p w14:paraId="2E9EAE42" w14:textId="77777777" w:rsidR="00C94956" w:rsidRPr="002C2750" w:rsidRDefault="00C94956" w:rsidP="00FC243C">
      <w:pPr>
        <w:pStyle w:val="1slaSEZChar1"/>
        <w:numPr>
          <w:ilvl w:val="0"/>
          <w:numId w:val="6"/>
        </w:numPr>
        <w:tabs>
          <w:tab w:val="clear" w:pos="720"/>
          <w:tab w:val="num" w:pos="360"/>
        </w:tabs>
        <w:spacing w:before="0" w:after="60"/>
        <w:ind w:left="357" w:hanging="357"/>
        <w:rPr>
          <w:rFonts w:asciiTheme="minorHAnsi" w:hAnsiTheme="minorHAnsi" w:cstheme="minorHAnsi"/>
          <w:color w:val="000000"/>
        </w:rPr>
      </w:pPr>
      <w:r w:rsidRPr="002C2750">
        <w:rPr>
          <w:rFonts w:asciiTheme="minorHAnsi" w:hAnsiTheme="minorHAnsi" w:cstheme="minorHAnsi"/>
          <w:color w:val="000000"/>
        </w:rPr>
        <w:t xml:space="preserve">Objednavatel může požadovat po zhotoviteli pokračování servisních úkonů, aktualizací a bezpečnostních oprav i po skončení lhůty dle odst. 2 tím, že uzavře se zhotovitelem, na základě cenové nabídky, dodatek k této smlouvě.  </w:t>
      </w:r>
    </w:p>
    <w:p w14:paraId="64F3F152" w14:textId="77777777" w:rsidR="000067E6" w:rsidRPr="002C2750" w:rsidRDefault="000067E6" w:rsidP="002C2750">
      <w:pPr>
        <w:spacing w:after="0" w:line="240" w:lineRule="auto"/>
        <w:jc w:val="center"/>
        <w:rPr>
          <w:rFonts w:asciiTheme="minorHAnsi" w:hAnsiTheme="minorHAnsi" w:cstheme="minorHAnsi"/>
          <w:b/>
        </w:rPr>
      </w:pPr>
      <w:r w:rsidRPr="002C2750">
        <w:rPr>
          <w:rFonts w:asciiTheme="minorHAnsi" w:hAnsiTheme="minorHAnsi" w:cstheme="minorHAnsi"/>
          <w:b/>
        </w:rPr>
        <w:t>VII.</w:t>
      </w:r>
    </w:p>
    <w:p w14:paraId="7D7DC6A7" w14:textId="77777777" w:rsidR="000067E6" w:rsidRPr="002C2750" w:rsidRDefault="000067E6" w:rsidP="002C2750">
      <w:pPr>
        <w:spacing w:after="0" w:line="240" w:lineRule="auto"/>
        <w:jc w:val="center"/>
        <w:rPr>
          <w:rFonts w:asciiTheme="minorHAnsi" w:hAnsiTheme="minorHAnsi" w:cstheme="minorHAnsi"/>
          <w:b/>
        </w:rPr>
      </w:pPr>
      <w:r w:rsidRPr="002C2750">
        <w:rPr>
          <w:rFonts w:asciiTheme="minorHAnsi" w:hAnsiTheme="minorHAnsi" w:cstheme="minorHAnsi"/>
          <w:b/>
        </w:rPr>
        <w:t>Cena a platební podmínky</w:t>
      </w:r>
    </w:p>
    <w:p w14:paraId="5D3AFC23" w14:textId="77777777" w:rsidR="00EE78FE" w:rsidRPr="002C2750" w:rsidRDefault="00EE78FE" w:rsidP="002C2750">
      <w:pPr>
        <w:spacing w:after="0" w:line="240" w:lineRule="auto"/>
        <w:jc w:val="center"/>
        <w:rPr>
          <w:rFonts w:asciiTheme="minorHAnsi" w:hAnsiTheme="minorHAnsi" w:cstheme="minorHAnsi"/>
          <w:b/>
        </w:rPr>
      </w:pPr>
    </w:p>
    <w:p w14:paraId="3AE7B424" w14:textId="77777777" w:rsidR="00414B0F" w:rsidRPr="002C2750" w:rsidRDefault="000067E6" w:rsidP="00B67ED0">
      <w:pPr>
        <w:numPr>
          <w:ilvl w:val="0"/>
          <w:numId w:val="12"/>
        </w:numPr>
        <w:tabs>
          <w:tab w:val="clear" w:pos="720"/>
        </w:tabs>
        <w:spacing w:after="120" w:line="240" w:lineRule="auto"/>
        <w:ind w:left="340" w:hanging="340"/>
        <w:jc w:val="both"/>
        <w:rPr>
          <w:rFonts w:asciiTheme="minorHAnsi" w:hAnsiTheme="minorHAnsi" w:cstheme="minorHAnsi"/>
        </w:rPr>
      </w:pPr>
      <w:r w:rsidRPr="002C2750">
        <w:rPr>
          <w:rFonts w:asciiTheme="minorHAnsi" w:hAnsiTheme="minorHAnsi" w:cstheme="minorHAnsi"/>
        </w:rPr>
        <w:t xml:space="preserve">Cena za dílo dle této smlouvy je stanovena dohodou smluvních stran </w:t>
      </w:r>
      <w:r w:rsidRPr="002C2750">
        <w:rPr>
          <w:rFonts w:asciiTheme="minorHAnsi" w:hAnsiTheme="minorHAnsi" w:cstheme="minorHAnsi"/>
          <w:color w:val="000000"/>
        </w:rPr>
        <w:t>jako cena nejvýše přípustná za zhotovení a dodání díla v celém rozsahu dle této smlouvy</w:t>
      </w:r>
      <w:r w:rsidR="00414B0F" w:rsidRPr="002C2750">
        <w:rPr>
          <w:rFonts w:asciiTheme="minorHAnsi" w:hAnsiTheme="minorHAnsi" w:cstheme="minorHAnsi"/>
          <w:color w:val="000000"/>
        </w:rPr>
        <w:t xml:space="preserve"> a </w:t>
      </w:r>
      <w:r w:rsidR="00414B0F" w:rsidRPr="002C2750">
        <w:rPr>
          <w:rFonts w:asciiTheme="minorHAnsi" w:hAnsiTheme="minorHAnsi" w:cstheme="minorHAnsi"/>
        </w:rPr>
        <w:t xml:space="preserve">je sjednána takto: </w:t>
      </w:r>
    </w:p>
    <w:p w14:paraId="65F6925B" w14:textId="77777777" w:rsidR="00414B0F" w:rsidRPr="002C2750" w:rsidRDefault="00414B0F" w:rsidP="00B67ED0">
      <w:pPr>
        <w:pStyle w:val="Odstavecseseznamem"/>
        <w:spacing w:after="120"/>
        <w:ind w:left="1134" w:firstLine="282"/>
        <w:jc w:val="both"/>
        <w:rPr>
          <w:rFonts w:asciiTheme="minorHAnsi" w:hAnsiTheme="minorHAnsi" w:cstheme="minorHAnsi"/>
        </w:rPr>
      </w:pPr>
      <w:r w:rsidRPr="002C2750">
        <w:rPr>
          <w:rFonts w:asciiTheme="minorHAnsi" w:hAnsiTheme="minorHAnsi" w:cstheme="minorHAnsi"/>
        </w:rPr>
        <w:t xml:space="preserve">Celková cena bez DPH  </w:t>
      </w:r>
      <w:r w:rsidRPr="002C2750">
        <w:rPr>
          <w:rFonts w:asciiTheme="minorHAnsi" w:hAnsiTheme="minorHAnsi" w:cstheme="minorHAnsi"/>
        </w:rPr>
        <w:tab/>
      </w:r>
      <w:r w:rsidRPr="002C2750">
        <w:rPr>
          <w:rFonts w:asciiTheme="minorHAnsi" w:hAnsiTheme="minorHAnsi" w:cstheme="minorHAnsi"/>
        </w:rPr>
        <w:tab/>
      </w:r>
      <w:r w:rsidRPr="002C2750">
        <w:rPr>
          <w:rFonts w:asciiTheme="minorHAnsi" w:hAnsiTheme="minorHAnsi" w:cstheme="minorHAnsi"/>
          <w:bCs/>
          <w:highlight w:val="cyan"/>
        </w:rPr>
        <w:t>(DOPLNÍ UCHAZEČ)</w:t>
      </w:r>
      <w:r w:rsidRPr="002C2750">
        <w:rPr>
          <w:rFonts w:asciiTheme="minorHAnsi" w:hAnsiTheme="minorHAnsi" w:cstheme="minorHAnsi"/>
          <w:bCs/>
        </w:rPr>
        <w:t xml:space="preserve"> </w:t>
      </w:r>
      <w:r w:rsidRPr="002C2750">
        <w:rPr>
          <w:rFonts w:asciiTheme="minorHAnsi" w:hAnsiTheme="minorHAnsi" w:cstheme="minorHAnsi"/>
        </w:rPr>
        <w:t>Kč</w:t>
      </w:r>
    </w:p>
    <w:p w14:paraId="3F599FA0" w14:textId="77777777" w:rsidR="00414B0F" w:rsidRPr="002C2750" w:rsidRDefault="00414B0F" w:rsidP="00B67ED0">
      <w:pPr>
        <w:pStyle w:val="Odstavecseseznamem"/>
        <w:spacing w:after="120"/>
        <w:ind w:left="852" w:firstLine="564"/>
        <w:jc w:val="both"/>
        <w:rPr>
          <w:rFonts w:asciiTheme="minorHAnsi" w:hAnsiTheme="minorHAnsi" w:cstheme="minorHAnsi"/>
        </w:rPr>
      </w:pPr>
      <w:r w:rsidRPr="002C2750">
        <w:rPr>
          <w:rFonts w:asciiTheme="minorHAnsi" w:hAnsiTheme="minorHAnsi" w:cstheme="minorHAnsi"/>
        </w:rPr>
        <w:lastRenderedPageBreak/>
        <w:t>DPH 21 %</w:t>
      </w:r>
      <w:r w:rsidRPr="002C2750">
        <w:rPr>
          <w:rFonts w:asciiTheme="minorHAnsi" w:hAnsiTheme="minorHAnsi" w:cstheme="minorHAnsi"/>
        </w:rPr>
        <w:tab/>
      </w:r>
      <w:r w:rsidRPr="002C2750">
        <w:rPr>
          <w:rFonts w:asciiTheme="minorHAnsi" w:hAnsiTheme="minorHAnsi" w:cstheme="minorHAnsi"/>
        </w:rPr>
        <w:tab/>
      </w:r>
      <w:r w:rsidRPr="002C2750">
        <w:rPr>
          <w:rFonts w:asciiTheme="minorHAnsi" w:hAnsiTheme="minorHAnsi" w:cstheme="minorHAnsi"/>
        </w:rPr>
        <w:tab/>
      </w:r>
      <w:r w:rsidRPr="002C2750">
        <w:rPr>
          <w:rFonts w:asciiTheme="minorHAnsi" w:hAnsiTheme="minorHAnsi" w:cstheme="minorHAnsi"/>
          <w:bCs/>
          <w:highlight w:val="cyan"/>
        </w:rPr>
        <w:t>(DOPLNÍ UCHAZEČ)</w:t>
      </w:r>
      <w:r w:rsidRPr="002C2750">
        <w:rPr>
          <w:rFonts w:asciiTheme="minorHAnsi" w:hAnsiTheme="minorHAnsi" w:cstheme="minorHAnsi"/>
          <w:bCs/>
        </w:rPr>
        <w:t xml:space="preserve"> </w:t>
      </w:r>
      <w:r w:rsidRPr="002C2750">
        <w:rPr>
          <w:rFonts w:asciiTheme="minorHAnsi" w:hAnsiTheme="minorHAnsi" w:cstheme="minorHAnsi"/>
        </w:rPr>
        <w:t>Kč</w:t>
      </w:r>
    </w:p>
    <w:p w14:paraId="6C4D8C8C" w14:textId="77777777" w:rsidR="00414B0F" w:rsidRPr="002C2750" w:rsidRDefault="00414B0F" w:rsidP="00B67ED0">
      <w:pPr>
        <w:pStyle w:val="Odstavecseseznamem"/>
        <w:spacing w:after="120"/>
        <w:ind w:left="1134" w:firstLine="284"/>
        <w:contextualSpacing w:val="0"/>
        <w:jc w:val="both"/>
        <w:rPr>
          <w:rFonts w:asciiTheme="minorHAnsi" w:hAnsiTheme="minorHAnsi" w:cstheme="minorHAnsi"/>
        </w:rPr>
      </w:pPr>
      <w:r w:rsidRPr="002C2750">
        <w:rPr>
          <w:rFonts w:asciiTheme="minorHAnsi" w:hAnsiTheme="minorHAnsi" w:cstheme="minorHAnsi"/>
        </w:rPr>
        <w:t>Cena celkem včetně DPH</w:t>
      </w:r>
      <w:r w:rsidRPr="002C2750">
        <w:rPr>
          <w:rFonts w:asciiTheme="minorHAnsi" w:hAnsiTheme="minorHAnsi" w:cstheme="minorHAnsi"/>
        </w:rPr>
        <w:tab/>
      </w:r>
      <w:r w:rsidRPr="002C2750">
        <w:rPr>
          <w:rFonts w:asciiTheme="minorHAnsi" w:hAnsiTheme="minorHAnsi" w:cstheme="minorHAnsi"/>
          <w:bCs/>
          <w:highlight w:val="cyan"/>
        </w:rPr>
        <w:t>(DOPLNÍ UCHAZEČ)</w:t>
      </w:r>
      <w:r w:rsidRPr="002C2750">
        <w:rPr>
          <w:rFonts w:asciiTheme="minorHAnsi" w:hAnsiTheme="minorHAnsi" w:cstheme="minorHAnsi"/>
        </w:rPr>
        <w:t xml:space="preserve"> Kč</w:t>
      </w:r>
    </w:p>
    <w:p w14:paraId="7615C560" w14:textId="77777777" w:rsidR="000067E6" w:rsidRPr="002C2750" w:rsidRDefault="000067E6" w:rsidP="00B67ED0">
      <w:pPr>
        <w:numPr>
          <w:ilvl w:val="0"/>
          <w:numId w:val="12"/>
        </w:numPr>
        <w:tabs>
          <w:tab w:val="clear" w:pos="720"/>
        </w:tabs>
        <w:spacing w:after="60" w:line="240" w:lineRule="auto"/>
        <w:ind w:left="340" w:hanging="340"/>
        <w:jc w:val="both"/>
        <w:rPr>
          <w:rFonts w:asciiTheme="minorHAnsi" w:hAnsiTheme="minorHAnsi" w:cstheme="minorHAnsi"/>
        </w:rPr>
      </w:pPr>
      <w:r w:rsidRPr="002C2750">
        <w:rPr>
          <w:rFonts w:asciiTheme="minorHAnsi" w:hAnsiTheme="minorHAnsi" w:cstheme="minorHAnsi"/>
        </w:rPr>
        <w:t xml:space="preserve">Cena podle odstavce 1 zahrnuje veškeré náklady zhotovitele spojené se splněním jeho závazků vyplývajících z této smlouvy </w:t>
      </w:r>
      <w:r w:rsidRPr="002C2750">
        <w:rPr>
          <w:rFonts w:asciiTheme="minorHAnsi" w:hAnsiTheme="minorHAnsi" w:cstheme="minorHAnsi"/>
          <w:snapToGrid w:val="0"/>
        </w:rPr>
        <w:t>se započtením veškerých nákladů, rizik a zisku</w:t>
      </w:r>
      <w:r w:rsidRPr="002C2750">
        <w:rPr>
          <w:rFonts w:asciiTheme="minorHAnsi" w:hAnsiTheme="minorHAnsi" w:cstheme="minorHAnsi"/>
        </w:rPr>
        <w:t>. Cena je konečná.</w:t>
      </w:r>
    </w:p>
    <w:p w14:paraId="3C41F115" w14:textId="77777777" w:rsidR="000067E6" w:rsidRPr="002C2750" w:rsidRDefault="000067E6" w:rsidP="00B67ED0">
      <w:pPr>
        <w:numPr>
          <w:ilvl w:val="0"/>
          <w:numId w:val="12"/>
        </w:numPr>
        <w:tabs>
          <w:tab w:val="clear" w:pos="720"/>
        </w:tabs>
        <w:spacing w:after="60" w:line="240" w:lineRule="auto"/>
        <w:ind w:left="340" w:hanging="340"/>
        <w:jc w:val="both"/>
        <w:rPr>
          <w:rFonts w:asciiTheme="minorHAnsi" w:hAnsiTheme="minorHAnsi" w:cstheme="minorHAnsi"/>
        </w:rPr>
      </w:pPr>
      <w:r w:rsidRPr="002C2750">
        <w:rPr>
          <w:rFonts w:asciiTheme="minorHAnsi" w:hAnsiTheme="minorHAnsi" w:cstheme="minorHAnsi"/>
          <w:color w:val="000000"/>
        </w:rPr>
        <w:t xml:space="preserve">Do sjednané ceny jsou zahrnuty veškeré náklady zhotovitele na vytvoření celého díla dle této smlouvy a jeho hmotné zachycení, zejména cestovní výdaje, náklady na softwarové vybavení použité pro vytvoření díla a jeho hmotné zachycení, odměny autorům jednotlivých částí díla. Cena zahrnuje i odměnu zhotovitele za oprávnění objednatele a případně třetích osob užívat majetková práva k dílu. </w:t>
      </w:r>
      <w:r w:rsidRPr="002C2750">
        <w:rPr>
          <w:rFonts w:asciiTheme="minorHAnsi" w:hAnsiTheme="minorHAnsi" w:cstheme="minorHAnsi"/>
        </w:rPr>
        <w:t>Jakékoliv vícenáklady nebudou ze strany objednatele akceptovány.</w:t>
      </w:r>
    </w:p>
    <w:p w14:paraId="48CA7A2F" w14:textId="77777777" w:rsidR="00D76CE3" w:rsidRPr="002C2750" w:rsidRDefault="000067E6" w:rsidP="00B67ED0">
      <w:pPr>
        <w:numPr>
          <w:ilvl w:val="0"/>
          <w:numId w:val="12"/>
        </w:numPr>
        <w:tabs>
          <w:tab w:val="clear" w:pos="720"/>
        </w:tabs>
        <w:spacing w:after="60" w:line="240" w:lineRule="auto"/>
        <w:ind w:left="340" w:hanging="340"/>
        <w:jc w:val="both"/>
        <w:rPr>
          <w:rFonts w:asciiTheme="minorHAnsi" w:hAnsiTheme="minorHAnsi" w:cstheme="minorHAnsi"/>
        </w:rPr>
      </w:pPr>
      <w:r w:rsidRPr="002C2750">
        <w:rPr>
          <w:rFonts w:asciiTheme="minorHAnsi" w:hAnsiTheme="minorHAnsi" w:cstheme="minorHAnsi"/>
          <w:color w:val="000000"/>
        </w:rPr>
        <w:t xml:space="preserve">Cena bude uhrazena objednatelem bezhotovostně na bankovní účet zhotovitele </w:t>
      </w:r>
      <w:r w:rsidRPr="002C2750">
        <w:rPr>
          <w:rFonts w:asciiTheme="minorHAnsi" w:hAnsiTheme="minorHAnsi" w:cstheme="minorHAnsi"/>
        </w:rPr>
        <w:t>na základě faktury vystavené zhotovitelem</w:t>
      </w:r>
      <w:r w:rsidR="001B7FFC" w:rsidRPr="002C2750">
        <w:rPr>
          <w:rFonts w:asciiTheme="minorHAnsi" w:hAnsiTheme="minorHAnsi" w:cstheme="minorHAnsi"/>
        </w:rPr>
        <w:t xml:space="preserve"> </w:t>
      </w:r>
      <w:r w:rsidRPr="002C2750">
        <w:rPr>
          <w:rFonts w:asciiTheme="minorHAnsi" w:hAnsiTheme="minorHAnsi" w:cstheme="minorHAnsi"/>
        </w:rPr>
        <w:t>dle odstavce 1 po dokončení r</w:t>
      </w:r>
      <w:r w:rsidR="001B7FFC" w:rsidRPr="002C2750">
        <w:rPr>
          <w:rFonts w:asciiTheme="minorHAnsi" w:hAnsiTheme="minorHAnsi" w:cstheme="minorHAnsi"/>
          <w:bCs/>
        </w:rPr>
        <w:t>ealizace grafického zpracování, zaškolení pracovníků objednatele</w:t>
      </w:r>
      <w:r w:rsidRPr="002C2750">
        <w:rPr>
          <w:rFonts w:asciiTheme="minorHAnsi" w:hAnsiTheme="minorHAnsi" w:cstheme="minorHAnsi"/>
          <w:bCs/>
        </w:rPr>
        <w:t xml:space="preserve"> a po oficiálním spuštění webov</w:t>
      </w:r>
      <w:r w:rsidR="001B7FFC" w:rsidRPr="002C2750">
        <w:rPr>
          <w:rFonts w:asciiTheme="minorHAnsi" w:hAnsiTheme="minorHAnsi" w:cstheme="minorHAnsi"/>
          <w:bCs/>
        </w:rPr>
        <w:t>ých stránek</w:t>
      </w:r>
      <w:r w:rsidR="001B7FFC" w:rsidRPr="002C2750">
        <w:rPr>
          <w:rFonts w:asciiTheme="minorHAnsi" w:hAnsiTheme="minorHAnsi" w:cstheme="minorHAnsi"/>
        </w:rPr>
        <w:t>.</w:t>
      </w:r>
    </w:p>
    <w:p w14:paraId="1ABE48D3" w14:textId="77777777" w:rsidR="00D76CE3" w:rsidRPr="002C2750" w:rsidRDefault="00D76CE3" w:rsidP="00B67ED0">
      <w:pPr>
        <w:numPr>
          <w:ilvl w:val="0"/>
          <w:numId w:val="12"/>
        </w:numPr>
        <w:tabs>
          <w:tab w:val="clear" w:pos="720"/>
        </w:tabs>
        <w:spacing w:after="60" w:line="240" w:lineRule="auto"/>
        <w:ind w:left="340" w:hanging="340"/>
        <w:jc w:val="both"/>
        <w:rPr>
          <w:rFonts w:asciiTheme="minorHAnsi" w:hAnsiTheme="minorHAnsi" w:cstheme="minorHAnsi"/>
        </w:rPr>
      </w:pPr>
      <w:r w:rsidRPr="002C2750">
        <w:rPr>
          <w:rFonts w:asciiTheme="minorHAnsi" w:hAnsiTheme="minorHAnsi" w:cstheme="minorHAnsi"/>
        </w:rPr>
        <w:t>Splatnost faktury se sjednává v délce 14 dnů od jejího obdržení objednatelem a v průběžných splátkách z celkové částky:</w:t>
      </w:r>
    </w:p>
    <w:p w14:paraId="10FC81C6" w14:textId="1F18AD7C" w:rsidR="00D76CE3" w:rsidRPr="002C2750" w:rsidRDefault="00D76CE3" w:rsidP="00B67ED0">
      <w:pPr>
        <w:pStyle w:val="Odstavecseseznamem"/>
        <w:numPr>
          <w:ilvl w:val="1"/>
          <w:numId w:val="12"/>
        </w:numPr>
        <w:tabs>
          <w:tab w:val="clear" w:pos="1440"/>
          <w:tab w:val="num" w:pos="1701"/>
        </w:tabs>
        <w:spacing w:after="60" w:line="240" w:lineRule="auto"/>
        <w:ind w:left="709"/>
        <w:contextualSpacing w:val="0"/>
        <w:jc w:val="both"/>
        <w:rPr>
          <w:rFonts w:asciiTheme="minorHAnsi" w:hAnsiTheme="minorHAnsi" w:cstheme="minorHAnsi"/>
        </w:rPr>
      </w:pPr>
      <w:r w:rsidRPr="002C2750">
        <w:rPr>
          <w:rFonts w:asciiTheme="minorHAnsi" w:hAnsiTheme="minorHAnsi" w:cstheme="minorHAnsi"/>
        </w:rPr>
        <w:t xml:space="preserve">záloha po podpisu smlouvy ve výši </w:t>
      </w:r>
      <w:r w:rsidR="003378BA" w:rsidRPr="002C2750">
        <w:rPr>
          <w:rFonts w:asciiTheme="minorHAnsi" w:hAnsiTheme="minorHAnsi" w:cstheme="minorHAnsi"/>
        </w:rPr>
        <w:t>4</w:t>
      </w:r>
      <w:r w:rsidR="00414B0F" w:rsidRPr="002C2750">
        <w:rPr>
          <w:rFonts w:asciiTheme="minorHAnsi" w:hAnsiTheme="minorHAnsi" w:cstheme="minorHAnsi"/>
        </w:rPr>
        <w:t>0</w:t>
      </w:r>
      <w:r w:rsidR="00871B70" w:rsidRPr="002C2750">
        <w:rPr>
          <w:rFonts w:asciiTheme="minorHAnsi" w:hAnsiTheme="minorHAnsi" w:cstheme="minorHAnsi"/>
        </w:rPr>
        <w:t xml:space="preserve"> </w:t>
      </w:r>
      <w:r w:rsidR="00414B0F" w:rsidRPr="002C2750">
        <w:rPr>
          <w:rFonts w:asciiTheme="minorHAnsi" w:hAnsiTheme="minorHAnsi" w:cstheme="minorHAnsi"/>
        </w:rPr>
        <w:t>%</w:t>
      </w:r>
      <w:r w:rsidRPr="002C2750">
        <w:rPr>
          <w:rFonts w:asciiTheme="minorHAnsi" w:hAnsiTheme="minorHAnsi" w:cstheme="minorHAnsi"/>
        </w:rPr>
        <w:t xml:space="preserve"> </w:t>
      </w:r>
      <w:r w:rsidR="00414B0F" w:rsidRPr="002C2750">
        <w:rPr>
          <w:rFonts w:asciiTheme="minorHAnsi" w:hAnsiTheme="minorHAnsi" w:cstheme="minorHAnsi"/>
        </w:rPr>
        <w:t>z celkové částky</w:t>
      </w:r>
    </w:p>
    <w:p w14:paraId="420B4878" w14:textId="10C42978" w:rsidR="00D76CE3" w:rsidRPr="002C2750" w:rsidRDefault="00D76CE3" w:rsidP="00B67ED0">
      <w:pPr>
        <w:pStyle w:val="Odstavecseseznamem"/>
        <w:numPr>
          <w:ilvl w:val="1"/>
          <w:numId w:val="12"/>
        </w:numPr>
        <w:tabs>
          <w:tab w:val="clear" w:pos="1440"/>
          <w:tab w:val="num" w:pos="1701"/>
        </w:tabs>
        <w:spacing w:after="60" w:line="240" w:lineRule="auto"/>
        <w:ind w:left="709"/>
        <w:contextualSpacing w:val="0"/>
        <w:jc w:val="both"/>
        <w:rPr>
          <w:rFonts w:asciiTheme="minorHAnsi" w:hAnsiTheme="minorHAnsi" w:cstheme="minorHAnsi"/>
        </w:rPr>
      </w:pPr>
      <w:r w:rsidRPr="002C2750">
        <w:rPr>
          <w:rFonts w:asciiTheme="minorHAnsi" w:hAnsiTheme="minorHAnsi" w:cstheme="minorHAnsi"/>
        </w:rPr>
        <w:t xml:space="preserve">doplatek po předání díla ve výši </w:t>
      </w:r>
      <w:r w:rsidR="003378BA" w:rsidRPr="002C2750">
        <w:rPr>
          <w:rFonts w:asciiTheme="minorHAnsi" w:hAnsiTheme="minorHAnsi" w:cstheme="minorHAnsi"/>
        </w:rPr>
        <w:t>6</w:t>
      </w:r>
      <w:r w:rsidR="00414B0F" w:rsidRPr="002C2750">
        <w:rPr>
          <w:rFonts w:asciiTheme="minorHAnsi" w:hAnsiTheme="minorHAnsi" w:cstheme="minorHAnsi"/>
        </w:rPr>
        <w:t>0</w:t>
      </w:r>
      <w:r w:rsidR="00871B70" w:rsidRPr="002C2750">
        <w:rPr>
          <w:rFonts w:asciiTheme="minorHAnsi" w:hAnsiTheme="minorHAnsi" w:cstheme="minorHAnsi"/>
        </w:rPr>
        <w:t xml:space="preserve"> </w:t>
      </w:r>
      <w:r w:rsidR="00414B0F" w:rsidRPr="002C2750">
        <w:rPr>
          <w:rFonts w:asciiTheme="minorHAnsi" w:hAnsiTheme="minorHAnsi" w:cstheme="minorHAnsi"/>
        </w:rPr>
        <w:t>% z celkové částky</w:t>
      </w:r>
    </w:p>
    <w:p w14:paraId="45E7FEA2" w14:textId="77777777" w:rsidR="000067E6" w:rsidRPr="002C2750" w:rsidRDefault="000067E6" w:rsidP="00B67ED0">
      <w:pPr>
        <w:numPr>
          <w:ilvl w:val="0"/>
          <w:numId w:val="12"/>
        </w:numPr>
        <w:tabs>
          <w:tab w:val="clear" w:pos="720"/>
        </w:tabs>
        <w:spacing w:after="60" w:line="240" w:lineRule="auto"/>
        <w:ind w:left="340" w:hanging="340"/>
        <w:jc w:val="both"/>
        <w:rPr>
          <w:rFonts w:asciiTheme="minorHAnsi" w:hAnsiTheme="minorHAnsi" w:cstheme="minorHAnsi"/>
          <w:color w:val="000000"/>
        </w:rPr>
      </w:pPr>
      <w:r w:rsidRPr="002C2750">
        <w:rPr>
          <w:rFonts w:asciiTheme="minorHAnsi" w:hAnsiTheme="minorHAnsi" w:cstheme="minorHAnsi"/>
          <w:color w:val="000000"/>
        </w:rPr>
        <w:t xml:space="preserve">Faktura musí obsahovat náležitosti účetního dokladu dle zákona č. 563/1991 Sb., o účetnictví, ve znění pozdějších předpisů. Vedle těchto náležitostí musí dále obsahovat: </w:t>
      </w:r>
    </w:p>
    <w:p w14:paraId="70205AED" w14:textId="77777777" w:rsidR="000067E6" w:rsidRPr="002C2750" w:rsidRDefault="002A26F4" w:rsidP="00B67ED0">
      <w:pPr>
        <w:numPr>
          <w:ilvl w:val="1"/>
          <w:numId w:val="2"/>
        </w:numPr>
        <w:tabs>
          <w:tab w:val="left" w:pos="717"/>
        </w:tabs>
        <w:autoSpaceDE w:val="0"/>
        <w:spacing w:after="60" w:line="240" w:lineRule="auto"/>
        <w:ind w:left="717"/>
        <w:jc w:val="both"/>
        <w:rPr>
          <w:rFonts w:asciiTheme="minorHAnsi" w:hAnsiTheme="minorHAnsi" w:cstheme="minorHAnsi"/>
          <w:color w:val="000000"/>
        </w:rPr>
      </w:pPr>
      <w:r w:rsidRPr="002C2750">
        <w:rPr>
          <w:rFonts w:asciiTheme="minorHAnsi" w:hAnsiTheme="minorHAnsi" w:cstheme="minorHAnsi"/>
          <w:color w:val="000000"/>
        </w:rPr>
        <w:t>název</w:t>
      </w:r>
      <w:r w:rsidR="000067E6" w:rsidRPr="002C2750">
        <w:rPr>
          <w:rFonts w:asciiTheme="minorHAnsi" w:hAnsiTheme="minorHAnsi" w:cstheme="minorHAnsi"/>
          <w:color w:val="000000"/>
        </w:rPr>
        <w:t xml:space="preserve"> smlouvy a datum jejího uzavření,</w:t>
      </w:r>
    </w:p>
    <w:p w14:paraId="244D1A47" w14:textId="77777777" w:rsidR="000067E6" w:rsidRPr="002C2750" w:rsidRDefault="000067E6" w:rsidP="00B67ED0">
      <w:pPr>
        <w:numPr>
          <w:ilvl w:val="1"/>
          <w:numId w:val="2"/>
        </w:numPr>
        <w:tabs>
          <w:tab w:val="left" w:pos="717"/>
        </w:tabs>
        <w:autoSpaceDE w:val="0"/>
        <w:spacing w:after="60" w:line="240" w:lineRule="auto"/>
        <w:ind w:left="717"/>
        <w:jc w:val="both"/>
        <w:rPr>
          <w:rFonts w:asciiTheme="minorHAnsi" w:hAnsiTheme="minorHAnsi" w:cstheme="minorHAnsi"/>
        </w:rPr>
      </w:pPr>
      <w:r w:rsidRPr="002C2750">
        <w:rPr>
          <w:rFonts w:asciiTheme="minorHAnsi" w:hAnsiTheme="minorHAnsi" w:cstheme="minorHAnsi"/>
          <w:color w:val="000000"/>
        </w:rPr>
        <w:t>předmět smlouvy,</w:t>
      </w:r>
    </w:p>
    <w:p w14:paraId="3CF5EA16" w14:textId="77777777" w:rsidR="000067E6" w:rsidRPr="002C2750" w:rsidRDefault="000067E6" w:rsidP="00B67ED0">
      <w:pPr>
        <w:numPr>
          <w:ilvl w:val="1"/>
          <w:numId w:val="2"/>
        </w:numPr>
        <w:tabs>
          <w:tab w:val="left" w:pos="717"/>
        </w:tabs>
        <w:autoSpaceDE w:val="0"/>
        <w:spacing w:after="60" w:line="240" w:lineRule="auto"/>
        <w:ind w:left="717"/>
        <w:jc w:val="both"/>
        <w:rPr>
          <w:rFonts w:asciiTheme="minorHAnsi" w:hAnsiTheme="minorHAnsi" w:cstheme="minorHAnsi"/>
          <w:color w:val="000000"/>
        </w:rPr>
      </w:pPr>
      <w:r w:rsidRPr="002C2750">
        <w:rPr>
          <w:rFonts w:asciiTheme="minorHAnsi" w:hAnsiTheme="minorHAnsi" w:cstheme="minorHAnsi"/>
          <w:color w:val="000000"/>
        </w:rPr>
        <w:t>označení banky a čísla účtu, na který má být zaplaceno (pokud je číslo účtu odlišné</w:t>
      </w:r>
      <w:r w:rsidRPr="002C2750">
        <w:rPr>
          <w:rFonts w:asciiTheme="minorHAnsi" w:hAnsiTheme="minorHAnsi" w:cstheme="minorHAnsi"/>
          <w:color w:val="000000"/>
        </w:rPr>
        <w:br/>
        <w:t>od čísla uvedeného ve smlouvě, je zhotovitel povinen o této skutečnosti v souladu</w:t>
      </w:r>
      <w:r w:rsidRPr="002C2750">
        <w:rPr>
          <w:rFonts w:asciiTheme="minorHAnsi" w:hAnsiTheme="minorHAnsi" w:cstheme="minorHAnsi"/>
          <w:color w:val="000000"/>
        </w:rPr>
        <w:br/>
        <w:t>se smlouvou objednatele informovat),</w:t>
      </w:r>
    </w:p>
    <w:p w14:paraId="41223518" w14:textId="50624C42" w:rsidR="000067E6" w:rsidRPr="002C2750" w:rsidRDefault="000067E6" w:rsidP="00B67ED0">
      <w:pPr>
        <w:numPr>
          <w:ilvl w:val="1"/>
          <w:numId w:val="2"/>
        </w:numPr>
        <w:tabs>
          <w:tab w:val="left" w:pos="717"/>
        </w:tabs>
        <w:autoSpaceDE w:val="0"/>
        <w:spacing w:after="60" w:line="240" w:lineRule="auto"/>
        <w:ind w:left="717"/>
        <w:jc w:val="both"/>
        <w:rPr>
          <w:rFonts w:asciiTheme="minorHAnsi" w:hAnsiTheme="minorHAnsi" w:cstheme="minorHAnsi"/>
          <w:color w:val="000000"/>
        </w:rPr>
      </w:pPr>
      <w:r w:rsidRPr="002C2750">
        <w:rPr>
          <w:rFonts w:asciiTheme="minorHAnsi" w:hAnsiTheme="minorHAnsi" w:cstheme="minorHAnsi"/>
          <w:color w:val="000000"/>
        </w:rPr>
        <w:t>lhůtu splatn</w:t>
      </w:r>
      <w:r w:rsidR="00B67ED0">
        <w:rPr>
          <w:rFonts w:asciiTheme="minorHAnsi" w:hAnsiTheme="minorHAnsi" w:cstheme="minorHAnsi"/>
          <w:color w:val="000000"/>
        </w:rPr>
        <w:t>osti faktury v souladu s odst. 5</w:t>
      </w:r>
      <w:r w:rsidRPr="002C2750">
        <w:rPr>
          <w:rFonts w:asciiTheme="minorHAnsi" w:hAnsiTheme="minorHAnsi" w:cstheme="minorHAnsi"/>
          <w:color w:val="000000"/>
        </w:rPr>
        <w:t xml:space="preserve"> tohoto článku,</w:t>
      </w:r>
    </w:p>
    <w:p w14:paraId="585BB129" w14:textId="5FD39E4E" w:rsidR="000067E6" w:rsidRPr="002C2750" w:rsidRDefault="000067E6" w:rsidP="00B67ED0">
      <w:pPr>
        <w:numPr>
          <w:ilvl w:val="1"/>
          <w:numId w:val="2"/>
        </w:numPr>
        <w:tabs>
          <w:tab w:val="left" w:pos="717"/>
        </w:tabs>
        <w:autoSpaceDE w:val="0"/>
        <w:spacing w:after="60" w:line="240" w:lineRule="auto"/>
        <w:ind w:left="717"/>
        <w:jc w:val="both"/>
        <w:rPr>
          <w:rFonts w:asciiTheme="minorHAnsi" w:hAnsiTheme="minorHAnsi" w:cstheme="minorHAnsi"/>
          <w:color w:val="000000"/>
        </w:rPr>
      </w:pPr>
      <w:r w:rsidRPr="002C2750">
        <w:rPr>
          <w:rFonts w:asciiTheme="minorHAnsi" w:hAnsiTheme="minorHAnsi" w:cstheme="minorHAnsi"/>
          <w:color w:val="000000"/>
        </w:rPr>
        <w:t>IČ objednatele,</w:t>
      </w:r>
    </w:p>
    <w:p w14:paraId="3EA99E2E" w14:textId="77777777" w:rsidR="00B67ED0" w:rsidRDefault="00F5528E" w:rsidP="00B67ED0">
      <w:pPr>
        <w:numPr>
          <w:ilvl w:val="1"/>
          <w:numId w:val="2"/>
        </w:numPr>
        <w:tabs>
          <w:tab w:val="left" w:pos="717"/>
        </w:tabs>
        <w:autoSpaceDE w:val="0"/>
        <w:spacing w:after="60" w:line="240" w:lineRule="auto"/>
        <w:ind w:left="717"/>
        <w:jc w:val="both"/>
        <w:rPr>
          <w:rFonts w:asciiTheme="minorHAnsi" w:hAnsiTheme="minorHAnsi" w:cstheme="minorHAnsi"/>
          <w:color w:val="000000"/>
        </w:rPr>
      </w:pPr>
      <w:r w:rsidRPr="002C2750">
        <w:rPr>
          <w:rFonts w:asciiTheme="minorHAnsi" w:hAnsiTheme="minorHAnsi" w:cstheme="minorHAnsi"/>
          <w:color w:val="000000"/>
        </w:rPr>
        <w:t xml:space="preserve">označení projektu </w:t>
      </w:r>
      <w:r w:rsidR="00A54624" w:rsidRPr="002C2750">
        <w:rPr>
          <w:rFonts w:asciiTheme="minorHAnsi" w:hAnsiTheme="minorHAnsi" w:cstheme="minorHAnsi"/>
          <w:color w:val="000000"/>
        </w:rPr>
        <w:t xml:space="preserve">"Pregraduální vzdělávání II", </w:t>
      </w:r>
    </w:p>
    <w:p w14:paraId="546CFA5D" w14:textId="56339C52" w:rsidR="00F5528E" w:rsidRPr="002C2750" w:rsidRDefault="00B67ED0" w:rsidP="00B67ED0">
      <w:pPr>
        <w:autoSpaceDE w:val="0"/>
        <w:spacing w:after="60" w:line="240" w:lineRule="auto"/>
        <w:ind w:left="717"/>
        <w:jc w:val="both"/>
        <w:rPr>
          <w:rFonts w:asciiTheme="minorHAnsi" w:hAnsiTheme="minorHAnsi" w:cstheme="minorHAnsi"/>
          <w:color w:val="000000"/>
        </w:rPr>
      </w:pPr>
      <w:proofErr w:type="spellStart"/>
      <w:r>
        <w:rPr>
          <w:rFonts w:asciiTheme="minorHAnsi" w:hAnsiTheme="minorHAnsi" w:cstheme="minorHAnsi"/>
          <w:color w:val="000000"/>
        </w:rPr>
        <w:t>reg</w:t>
      </w:r>
      <w:proofErr w:type="spellEnd"/>
      <w:r>
        <w:rPr>
          <w:rFonts w:asciiTheme="minorHAnsi" w:hAnsiTheme="minorHAnsi" w:cstheme="minorHAnsi"/>
          <w:color w:val="000000"/>
        </w:rPr>
        <w:t>.</w:t>
      </w:r>
      <w:r w:rsidR="00910973">
        <w:rPr>
          <w:rFonts w:asciiTheme="minorHAnsi" w:hAnsiTheme="minorHAnsi" w:cstheme="minorHAnsi"/>
          <w:color w:val="000000"/>
        </w:rPr>
        <w:t xml:space="preserve"> </w:t>
      </w:r>
      <w:r>
        <w:rPr>
          <w:rFonts w:asciiTheme="minorHAnsi" w:hAnsiTheme="minorHAnsi" w:cstheme="minorHAnsi"/>
          <w:color w:val="000000"/>
        </w:rPr>
        <w:t xml:space="preserve">č. </w:t>
      </w:r>
      <w:r w:rsidR="00A54624" w:rsidRPr="002C2750">
        <w:rPr>
          <w:rFonts w:asciiTheme="minorHAnsi" w:hAnsiTheme="minorHAnsi" w:cstheme="minorHAnsi"/>
          <w:color w:val="000000"/>
        </w:rPr>
        <w:t xml:space="preserve"> projektu - CZ.02.3.68/0.0/0.0/19_068/0016093</w:t>
      </w:r>
    </w:p>
    <w:p w14:paraId="656BF083" w14:textId="789AE7D7" w:rsidR="00A54624" w:rsidRPr="002C2750" w:rsidRDefault="00A54624" w:rsidP="00B67ED0">
      <w:pPr>
        <w:numPr>
          <w:ilvl w:val="1"/>
          <w:numId w:val="2"/>
        </w:numPr>
        <w:tabs>
          <w:tab w:val="left" w:pos="717"/>
        </w:tabs>
        <w:autoSpaceDE w:val="0"/>
        <w:spacing w:after="60" w:line="240" w:lineRule="auto"/>
        <w:ind w:left="717"/>
        <w:jc w:val="both"/>
        <w:rPr>
          <w:rFonts w:asciiTheme="minorHAnsi" w:hAnsiTheme="minorHAnsi" w:cstheme="minorHAnsi"/>
          <w:color w:val="000000"/>
        </w:rPr>
      </w:pPr>
      <w:r w:rsidRPr="002C2750">
        <w:rPr>
          <w:rFonts w:asciiTheme="minorHAnsi" w:hAnsiTheme="minorHAnsi" w:cstheme="minorHAnsi"/>
          <w:color w:val="000000"/>
        </w:rPr>
        <w:t xml:space="preserve">označení </w:t>
      </w:r>
      <w:r w:rsidR="00561421" w:rsidRPr="002C2750">
        <w:rPr>
          <w:rFonts w:asciiTheme="minorHAnsi" w:hAnsiTheme="minorHAnsi" w:cstheme="minorHAnsi"/>
          <w:color w:val="000000"/>
        </w:rPr>
        <w:t>akce „PedF – Interaktivní výukové materiály (IVM)</w:t>
      </w:r>
      <w:r w:rsidR="00B67ED0">
        <w:rPr>
          <w:rFonts w:asciiTheme="minorHAnsi" w:hAnsiTheme="minorHAnsi" w:cstheme="minorHAnsi"/>
          <w:color w:val="000000"/>
        </w:rPr>
        <w:t>, č.j.</w:t>
      </w:r>
      <w:r w:rsidR="00561421" w:rsidRPr="002C2750">
        <w:rPr>
          <w:rFonts w:asciiTheme="minorHAnsi" w:hAnsiTheme="minorHAnsi" w:cstheme="minorHAnsi"/>
          <w:color w:val="000000"/>
        </w:rPr>
        <w:t xml:space="preserve"> </w:t>
      </w:r>
      <w:r w:rsidR="00294EDE" w:rsidRPr="002C2750">
        <w:rPr>
          <w:rFonts w:asciiTheme="minorHAnsi" w:hAnsiTheme="minorHAnsi" w:cstheme="minorHAnsi"/>
          <w:color w:val="000000"/>
        </w:rPr>
        <w:t xml:space="preserve"> </w:t>
      </w:r>
      <w:proofErr w:type="spellStart"/>
      <w:r w:rsidR="00294EDE" w:rsidRPr="002C2750">
        <w:rPr>
          <w:rFonts w:asciiTheme="minorHAnsi" w:hAnsiTheme="minorHAnsi" w:cstheme="minorHAnsi"/>
          <w:color w:val="000000"/>
        </w:rPr>
        <w:t>UKPedF</w:t>
      </w:r>
      <w:proofErr w:type="spellEnd"/>
      <w:r w:rsidR="00294EDE" w:rsidRPr="002C2750">
        <w:rPr>
          <w:rFonts w:asciiTheme="minorHAnsi" w:hAnsiTheme="minorHAnsi" w:cstheme="minorHAnsi"/>
          <w:color w:val="000000"/>
        </w:rPr>
        <w:t>/519368/2022</w:t>
      </w:r>
    </w:p>
    <w:p w14:paraId="50A84AC2" w14:textId="7608ABBC" w:rsidR="000067E6" w:rsidRPr="002C2750" w:rsidRDefault="000067E6" w:rsidP="00186949">
      <w:pPr>
        <w:autoSpaceDE w:val="0"/>
        <w:spacing w:after="60" w:line="240" w:lineRule="auto"/>
        <w:ind w:left="717"/>
        <w:jc w:val="both"/>
        <w:rPr>
          <w:rFonts w:asciiTheme="minorHAnsi" w:hAnsiTheme="minorHAnsi" w:cstheme="minorHAnsi"/>
          <w:color w:val="000000"/>
        </w:rPr>
      </w:pPr>
    </w:p>
    <w:p w14:paraId="6348DEA6" w14:textId="77777777" w:rsidR="000067E6" w:rsidRPr="002C2750" w:rsidRDefault="000067E6" w:rsidP="00B67ED0">
      <w:pPr>
        <w:numPr>
          <w:ilvl w:val="1"/>
          <w:numId w:val="2"/>
        </w:numPr>
        <w:tabs>
          <w:tab w:val="left" w:pos="717"/>
        </w:tabs>
        <w:autoSpaceDE w:val="0"/>
        <w:spacing w:after="60" w:line="240" w:lineRule="auto"/>
        <w:ind w:left="717"/>
        <w:jc w:val="both"/>
        <w:rPr>
          <w:rFonts w:asciiTheme="minorHAnsi" w:hAnsiTheme="minorHAnsi" w:cstheme="minorHAnsi"/>
          <w:color w:val="000000"/>
        </w:rPr>
      </w:pPr>
      <w:r w:rsidRPr="002C2750">
        <w:rPr>
          <w:rFonts w:asciiTheme="minorHAnsi" w:hAnsiTheme="minorHAnsi" w:cstheme="minorHAnsi"/>
          <w:color w:val="000000"/>
        </w:rPr>
        <w:t>přílohu faktury, která bude obsahovat předávací protokol.</w:t>
      </w:r>
    </w:p>
    <w:p w14:paraId="7D926EE7" w14:textId="77777777" w:rsidR="000067E6" w:rsidRPr="002C2750" w:rsidRDefault="000067E6" w:rsidP="00B67ED0">
      <w:pPr>
        <w:numPr>
          <w:ilvl w:val="0"/>
          <w:numId w:val="13"/>
        </w:numPr>
        <w:tabs>
          <w:tab w:val="clear" w:pos="720"/>
        </w:tabs>
        <w:spacing w:after="60" w:line="240" w:lineRule="auto"/>
        <w:ind w:left="340" w:hanging="340"/>
        <w:jc w:val="both"/>
        <w:rPr>
          <w:rFonts w:asciiTheme="minorHAnsi" w:hAnsiTheme="minorHAnsi" w:cstheme="minorHAnsi"/>
        </w:rPr>
      </w:pPr>
      <w:r w:rsidRPr="002C2750">
        <w:rPr>
          <w:rFonts w:asciiTheme="minorHAnsi" w:hAnsiTheme="minorHAnsi" w:cstheme="minorHAnsi"/>
        </w:rPr>
        <w:t>Objednatel provede kontrolu celkové faktury a přiložených dokladů, popřípadě vyzve zhotovitele, aby odstranil ve stanovené lhůtě vady dokladů. Smluvní strany si poskytnou při odstraňování vad přiměřenou součinnost.</w:t>
      </w:r>
    </w:p>
    <w:p w14:paraId="75B583A2" w14:textId="77777777" w:rsidR="000067E6" w:rsidRPr="002C2750" w:rsidRDefault="000067E6" w:rsidP="00B67ED0">
      <w:pPr>
        <w:numPr>
          <w:ilvl w:val="0"/>
          <w:numId w:val="13"/>
        </w:numPr>
        <w:tabs>
          <w:tab w:val="clear" w:pos="720"/>
          <w:tab w:val="left" w:pos="360"/>
        </w:tabs>
        <w:spacing w:after="60" w:line="240" w:lineRule="auto"/>
        <w:ind w:left="340" w:hanging="340"/>
        <w:jc w:val="both"/>
        <w:rPr>
          <w:rFonts w:asciiTheme="minorHAnsi" w:hAnsiTheme="minorHAnsi" w:cstheme="minorHAnsi"/>
        </w:rPr>
      </w:pPr>
      <w:r w:rsidRPr="002C2750">
        <w:rPr>
          <w:rFonts w:asciiTheme="minorHAnsi" w:hAnsiTheme="minorHAnsi" w:cstheme="minorHAnsi"/>
        </w:rPr>
        <w:t>Objednatel je oprávněn před uplynutím lhůty splatnosti bez zaplacení vrátit zhotoviteli fakturu,</w:t>
      </w:r>
    </w:p>
    <w:p w14:paraId="4F87D776" w14:textId="77777777" w:rsidR="000067E6" w:rsidRPr="002C2750" w:rsidRDefault="000067E6" w:rsidP="00B67ED0">
      <w:pPr>
        <w:numPr>
          <w:ilvl w:val="0"/>
          <w:numId w:val="14"/>
        </w:numPr>
        <w:spacing w:after="60" w:line="240" w:lineRule="auto"/>
        <w:jc w:val="both"/>
        <w:rPr>
          <w:rFonts w:asciiTheme="minorHAnsi" w:hAnsiTheme="minorHAnsi" w:cstheme="minorHAnsi"/>
        </w:rPr>
      </w:pPr>
      <w:r w:rsidRPr="002C2750">
        <w:rPr>
          <w:rFonts w:asciiTheme="minorHAnsi" w:hAnsiTheme="minorHAnsi" w:cstheme="minorHAnsi"/>
        </w:rPr>
        <w:t>nebude-li faktura obsahovat některou povinnou či dohodnutou náležitost nebo bude-li chybně vyúčtována cena,</w:t>
      </w:r>
    </w:p>
    <w:p w14:paraId="29619C37" w14:textId="77777777" w:rsidR="000067E6" w:rsidRPr="002C2750" w:rsidRDefault="000067E6" w:rsidP="00B67ED0">
      <w:pPr>
        <w:numPr>
          <w:ilvl w:val="0"/>
          <w:numId w:val="14"/>
        </w:numPr>
        <w:spacing w:after="60" w:line="240" w:lineRule="auto"/>
        <w:jc w:val="both"/>
        <w:rPr>
          <w:rFonts w:asciiTheme="minorHAnsi" w:hAnsiTheme="minorHAnsi" w:cstheme="minorHAnsi"/>
        </w:rPr>
      </w:pPr>
      <w:r w:rsidRPr="002C2750">
        <w:rPr>
          <w:rFonts w:asciiTheme="minorHAnsi" w:hAnsiTheme="minorHAnsi" w:cstheme="minorHAnsi"/>
        </w:rPr>
        <w:t>bude-li daň z přidané hodnoty vyúčtována v nesprávné výši,</w:t>
      </w:r>
    </w:p>
    <w:p w14:paraId="20B2B55C" w14:textId="77777777" w:rsidR="000067E6" w:rsidRPr="002C2750" w:rsidRDefault="000067E6" w:rsidP="00B67ED0">
      <w:pPr>
        <w:numPr>
          <w:ilvl w:val="0"/>
          <w:numId w:val="14"/>
        </w:numPr>
        <w:spacing w:after="60" w:line="240" w:lineRule="auto"/>
        <w:jc w:val="both"/>
        <w:rPr>
          <w:rFonts w:asciiTheme="minorHAnsi" w:hAnsiTheme="minorHAnsi" w:cstheme="minorHAnsi"/>
        </w:rPr>
      </w:pPr>
      <w:r w:rsidRPr="002C2750">
        <w:rPr>
          <w:rFonts w:asciiTheme="minorHAnsi" w:hAnsiTheme="minorHAnsi" w:cstheme="minorHAnsi"/>
        </w:rPr>
        <w:t>bude-li faktura obsahovat neúplné či nesprávné údaje.</w:t>
      </w:r>
    </w:p>
    <w:p w14:paraId="02E459ED" w14:textId="77777777" w:rsidR="000067E6" w:rsidRPr="002C2750" w:rsidRDefault="000067E6" w:rsidP="00B67ED0">
      <w:pPr>
        <w:numPr>
          <w:ilvl w:val="0"/>
          <w:numId w:val="13"/>
        </w:numPr>
        <w:tabs>
          <w:tab w:val="clear" w:pos="720"/>
        </w:tabs>
        <w:spacing w:after="60" w:line="240" w:lineRule="auto"/>
        <w:ind w:left="340" w:hanging="340"/>
        <w:jc w:val="both"/>
        <w:rPr>
          <w:rFonts w:asciiTheme="minorHAnsi" w:hAnsiTheme="minorHAnsi" w:cstheme="minorHAnsi"/>
        </w:rPr>
      </w:pPr>
      <w:r w:rsidRPr="002C2750">
        <w:rPr>
          <w:rFonts w:asciiTheme="minorHAnsi" w:hAnsiTheme="minorHAnsi" w:cstheme="minorHAnsi"/>
        </w:rPr>
        <w:t xml:space="preserve">Vrátí-li objednatel vadnou fakturu druhé smluvní straně, dnem odeslání přestává běžet původní lhůta splatnosti. Dnem doručení bezvadné faktury objednateli začíná běžet nová </w:t>
      </w:r>
      <w:r w:rsidR="00D76CE3" w:rsidRPr="002C2750">
        <w:rPr>
          <w:rFonts w:asciiTheme="minorHAnsi" w:hAnsiTheme="minorHAnsi" w:cstheme="minorHAnsi"/>
        </w:rPr>
        <w:t>14</w:t>
      </w:r>
      <w:r w:rsidRPr="002C2750">
        <w:rPr>
          <w:rFonts w:asciiTheme="minorHAnsi" w:hAnsiTheme="minorHAnsi" w:cstheme="minorHAnsi"/>
        </w:rPr>
        <w:t xml:space="preserve"> denní lhůta splatnosti.</w:t>
      </w:r>
    </w:p>
    <w:p w14:paraId="0D5A81DD" w14:textId="77777777" w:rsidR="000067E6" w:rsidRPr="002C2750" w:rsidRDefault="000067E6" w:rsidP="00B67ED0">
      <w:pPr>
        <w:numPr>
          <w:ilvl w:val="0"/>
          <w:numId w:val="13"/>
        </w:numPr>
        <w:tabs>
          <w:tab w:val="clear" w:pos="720"/>
        </w:tabs>
        <w:spacing w:after="240" w:line="240" w:lineRule="auto"/>
        <w:ind w:left="340" w:hanging="340"/>
        <w:jc w:val="both"/>
        <w:rPr>
          <w:rFonts w:asciiTheme="minorHAnsi" w:hAnsiTheme="minorHAnsi" w:cstheme="minorHAnsi"/>
        </w:rPr>
      </w:pPr>
      <w:r w:rsidRPr="002C2750">
        <w:rPr>
          <w:rFonts w:asciiTheme="minorHAnsi" w:hAnsiTheme="minorHAnsi" w:cstheme="minorHAnsi"/>
        </w:rPr>
        <w:t>Povinnost zaplatit cenu je splněna dnem odepsání příslušné částky z účtu objednatele.</w:t>
      </w:r>
    </w:p>
    <w:p w14:paraId="2448E661" w14:textId="77777777" w:rsidR="000067E6" w:rsidRPr="002C2750" w:rsidRDefault="000067E6" w:rsidP="002C2750">
      <w:pPr>
        <w:spacing w:after="0" w:line="240" w:lineRule="auto"/>
        <w:jc w:val="center"/>
        <w:rPr>
          <w:rFonts w:asciiTheme="minorHAnsi" w:hAnsiTheme="minorHAnsi" w:cstheme="minorHAnsi"/>
          <w:b/>
        </w:rPr>
      </w:pPr>
      <w:r w:rsidRPr="002C2750">
        <w:rPr>
          <w:rFonts w:asciiTheme="minorHAnsi" w:hAnsiTheme="minorHAnsi" w:cstheme="minorHAnsi"/>
          <w:b/>
        </w:rPr>
        <w:t>VIII.</w:t>
      </w:r>
    </w:p>
    <w:p w14:paraId="1BBADBBA" w14:textId="77777777" w:rsidR="000067E6" w:rsidRPr="002C2750" w:rsidRDefault="000067E6" w:rsidP="002C2750">
      <w:pPr>
        <w:pStyle w:val="Nadpis5"/>
        <w:spacing w:after="0" w:line="240" w:lineRule="auto"/>
        <w:rPr>
          <w:rFonts w:asciiTheme="minorHAnsi" w:hAnsiTheme="minorHAnsi" w:cstheme="minorHAnsi"/>
        </w:rPr>
      </w:pPr>
      <w:r w:rsidRPr="002C2750">
        <w:rPr>
          <w:rFonts w:asciiTheme="minorHAnsi" w:hAnsiTheme="minorHAnsi" w:cstheme="minorHAnsi"/>
        </w:rPr>
        <w:t>Záruka, odpovědnost a sankce</w:t>
      </w:r>
    </w:p>
    <w:p w14:paraId="6A8C22CB" w14:textId="77777777" w:rsidR="00EE78FE" w:rsidRPr="002C2750" w:rsidRDefault="00EE78FE" w:rsidP="00B67ED0">
      <w:pPr>
        <w:spacing w:after="0" w:line="240" w:lineRule="auto"/>
        <w:rPr>
          <w:rFonts w:asciiTheme="minorHAnsi" w:hAnsiTheme="minorHAnsi" w:cstheme="minorHAnsi"/>
        </w:rPr>
      </w:pPr>
    </w:p>
    <w:p w14:paraId="1D1FB6BE" w14:textId="77777777" w:rsidR="000067E6" w:rsidRPr="002C2750" w:rsidRDefault="000067E6" w:rsidP="00B67ED0">
      <w:pPr>
        <w:widowControl w:val="0"/>
        <w:numPr>
          <w:ilvl w:val="0"/>
          <w:numId w:val="15"/>
        </w:numPr>
        <w:tabs>
          <w:tab w:val="clear" w:pos="360"/>
        </w:tabs>
        <w:adjustRightInd w:val="0"/>
        <w:spacing w:after="60" w:line="240" w:lineRule="auto"/>
        <w:ind w:left="340" w:hanging="340"/>
        <w:jc w:val="both"/>
        <w:textAlignment w:val="baseline"/>
        <w:rPr>
          <w:rFonts w:asciiTheme="minorHAnsi" w:hAnsiTheme="minorHAnsi" w:cstheme="minorHAnsi"/>
          <w:color w:val="000000"/>
        </w:rPr>
      </w:pPr>
      <w:r w:rsidRPr="002C2750">
        <w:rPr>
          <w:rFonts w:asciiTheme="minorHAnsi" w:hAnsiTheme="minorHAnsi" w:cstheme="minorHAnsi"/>
          <w:color w:val="000000"/>
        </w:rPr>
        <w:lastRenderedPageBreak/>
        <w:t xml:space="preserve">Zhotovitel poskytuje objednateli záruku za věcnou a formální správnost díla, což znamená, že dílo bude provedeno v souladu s požadavky objednatele. </w:t>
      </w:r>
    </w:p>
    <w:p w14:paraId="64B24733" w14:textId="77777777" w:rsidR="000067E6" w:rsidRPr="002C2750" w:rsidRDefault="008C6730" w:rsidP="00B67ED0">
      <w:pPr>
        <w:widowControl w:val="0"/>
        <w:numPr>
          <w:ilvl w:val="0"/>
          <w:numId w:val="15"/>
        </w:numPr>
        <w:tabs>
          <w:tab w:val="clear" w:pos="360"/>
        </w:tabs>
        <w:adjustRightInd w:val="0"/>
        <w:spacing w:after="60" w:line="240" w:lineRule="auto"/>
        <w:ind w:left="340" w:hanging="340"/>
        <w:jc w:val="both"/>
        <w:textAlignment w:val="baseline"/>
        <w:rPr>
          <w:rFonts w:asciiTheme="minorHAnsi" w:hAnsiTheme="minorHAnsi" w:cstheme="minorHAnsi"/>
          <w:color w:val="000000"/>
        </w:rPr>
      </w:pPr>
      <w:r w:rsidRPr="002C2750">
        <w:rPr>
          <w:rFonts w:asciiTheme="minorHAnsi" w:hAnsiTheme="minorHAnsi" w:cstheme="minorHAnsi"/>
          <w:color w:val="000000"/>
        </w:rPr>
        <w:t>Zhotovitel odpovídá za řádné, kvalitní, bezvadné a včasné provedení díla a za to, že dílo bude provedeno v souladu s platnými právními předpisy a technickými normami, touto smlouvou a jejími přílohami a individuálními pokyny objednatele. Zhotovitel poskytuje objednateli podle ustanovení § 2619 zákona č. 89/2012 Sb., občanský zákoník, ve znění pozdějších předpisů, ve spojení s ustanovením § 2113 a násl. zákona č. 89/2012 Sb., občanský zákoník, ve znění pozdějších předpisů, předání díla bez vad a nedodělků bránících plnohodnotnému užívání díla, a to na bezvadnost a jakost díla, v rozsahu 12 (slovy: dvanáct) měsíců.</w:t>
      </w:r>
    </w:p>
    <w:p w14:paraId="266267DD" w14:textId="77777777" w:rsidR="000067E6" w:rsidRPr="002C2750" w:rsidRDefault="000067E6" w:rsidP="00B67ED0">
      <w:pPr>
        <w:widowControl w:val="0"/>
        <w:numPr>
          <w:ilvl w:val="0"/>
          <w:numId w:val="15"/>
        </w:numPr>
        <w:tabs>
          <w:tab w:val="clear" w:pos="360"/>
        </w:tabs>
        <w:adjustRightInd w:val="0"/>
        <w:spacing w:after="60" w:line="240" w:lineRule="auto"/>
        <w:ind w:left="340" w:hanging="340"/>
        <w:jc w:val="both"/>
        <w:textAlignment w:val="baseline"/>
        <w:rPr>
          <w:rFonts w:asciiTheme="minorHAnsi" w:hAnsiTheme="minorHAnsi" w:cstheme="minorHAnsi"/>
          <w:color w:val="000000"/>
        </w:rPr>
      </w:pPr>
      <w:r w:rsidRPr="002C2750">
        <w:rPr>
          <w:rFonts w:asciiTheme="minorHAnsi" w:hAnsiTheme="minorHAnsi" w:cstheme="minorHAnsi"/>
          <w:color w:val="000000"/>
        </w:rPr>
        <w:t>Smluvní strany se dohodly, že za včasné oznámení vad díla považují oznámení vad díla kdykoli v záruční době.</w:t>
      </w:r>
    </w:p>
    <w:p w14:paraId="28375830" w14:textId="77777777" w:rsidR="000067E6" w:rsidRPr="002C2750" w:rsidRDefault="000067E6" w:rsidP="00B67ED0">
      <w:pPr>
        <w:widowControl w:val="0"/>
        <w:numPr>
          <w:ilvl w:val="0"/>
          <w:numId w:val="15"/>
        </w:numPr>
        <w:tabs>
          <w:tab w:val="clear" w:pos="360"/>
        </w:tabs>
        <w:adjustRightInd w:val="0"/>
        <w:spacing w:after="60" w:line="240" w:lineRule="auto"/>
        <w:ind w:left="340" w:hanging="340"/>
        <w:jc w:val="both"/>
        <w:textAlignment w:val="baseline"/>
        <w:rPr>
          <w:rFonts w:asciiTheme="minorHAnsi" w:hAnsiTheme="minorHAnsi" w:cstheme="minorHAnsi"/>
          <w:color w:val="000000"/>
        </w:rPr>
      </w:pPr>
      <w:r w:rsidRPr="002C2750">
        <w:rPr>
          <w:rFonts w:asciiTheme="minorHAnsi" w:hAnsiTheme="minorHAnsi" w:cstheme="minorHAnsi"/>
          <w:color w:val="000000"/>
        </w:rPr>
        <w:t>Smluvní strany se dohodly, že v případě vady díla, kterou objednatel uplatní v záruční době, má objednatel především právo požadovat na zhotoviteli její bezplatné odstranění v přiměřené lhůtě, kterou objednatel zhotoviteli za tímto účelem stanoví. Objednatel má vůči zhotoviteli dále tato práva z odpovědnosti za vady:</w:t>
      </w:r>
    </w:p>
    <w:p w14:paraId="6E3EE72D" w14:textId="77777777" w:rsidR="000067E6" w:rsidRPr="002C2750" w:rsidRDefault="000067E6" w:rsidP="00B67ED0">
      <w:pPr>
        <w:widowControl w:val="0"/>
        <w:numPr>
          <w:ilvl w:val="1"/>
          <w:numId w:val="7"/>
        </w:numPr>
        <w:adjustRightInd w:val="0"/>
        <w:spacing w:after="60" w:line="240" w:lineRule="auto"/>
        <w:ind w:hanging="357"/>
        <w:jc w:val="both"/>
        <w:textAlignment w:val="baseline"/>
        <w:rPr>
          <w:rFonts w:asciiTheme="minorHAnsi" w:hAnsiTheme="minorHAnsi" w:cstheme="minorHAnsi"/>
          <w:color w:val="000000"/>
        </w:rPr>
      </w:pPr>
      <w:r w:rsidRPr="002C2750">
        <w:rPr>
          <w:rFonts w:asciiTheme="minorHAnsi" w:hAnsiTheme="minorHAnsi" w:cstheme="minorHAnsi"/>
          <w:color w:val="000000"/>
        </w:rPr>
        <w:t>právo na poskytnutí přiměřené slevy z ceny odpovídající rozsahu reklamovaných vad či nedodělků,</w:t>
      </w:r>
    </w:p>
    <w:p w14:paraId="7E379CF5" w14:textId="77777777" w:rsidR="000067E6" w:rsidRPr="002C2750" w:rsidRDefault="000067E6" w:rsidP="00B67ED0">
      <w:pPr>
        <w:widowControl w:val="0"/>
        <w:numPr>
          <w:ilvl w:val="1"/>
          <w:numId w:val="7"/>
        </w:numPr>
        <w:adjustRightInd w:val="0"/>
        <w:spacing w:after="60" w:line="240" w:lineRule="auto"/>
        <w:ind w:hanging="357"/>
        <w:jc w:val="both"/>
        <w:textAlignment w:val="baseline"/>
        <w:rPr>
          <w:rFonts w:asciiTheme="minorHAnsi" w:hAnsiTheme="minorHAnsi" w:cstheme="minorHAnsi"/>
          <w:color w:val="000000"/>
        </w:rPr>
      </w:pPr>
      <w:r w:rsidRPr="002C2750">
        <w:rPr>
          <w:rFonts w:asciiTheme="minorHAnsi" w:hAnsiTheme="minorHAnsi" w:cstheme="minorHAnsi"/>
          <w:color w:val="000000"/>
        </w:rPr>
        <w:t>právo na odstoupení od smlouvy, kdy vady či nedodělky jsou takového charakteru, že ztěžují či dokonce brání v užívání díla,</w:t>
      </w:r>
    </w:p>
    <w:p w14:paraId="368D6DB2" w14:textId="77777777" w:rsidR="000067E6" w:rsidRPr="002C2750" w:rsidRDefault="000067E6" w:rsidP="00B67ED0">
      <w:pPr>
        <w:widowControl w:val="0"/>
        <w:numPr>
          <w:ilvl w:val="1"/>
          <w:numId w:val="7"/>
        </w:numPr>
        <w:adjustRightInd w:val="0"/>
        <w:spacing w:after="60" w:line="240" w:lineRule="auto"/>
        <w:ind w:hanging="357"/>
        <w:jc w:val="both"/>
        <w:textAlignment w:val="baseline"/>
        <w:rPr>
          <w:rFonts w:asciiTheme="minorHAnsi" w:hAnsiTheme="minorHAnsi" w:cstheme="minorHAnsi"/>
          <w:color w:val="000000"/>
        </w:rPr>
      </w:pPr>
      <w:r w:rsidRPr="002C2750">
        <w:rPr>
          <w:rFonts w:asciiTheme="minorHAnsi" w:hAnsiTheme="minorHAnsi" w:cstheme="minorHAnsi"/>
          <w:color w:val="000000"/>
        </w:rPr>
        <w:t>právo na zaplacení nákladů na odstranění vad v případě, kdy si objednatel vady či nedodělky opraví nebo odstraní sám nebo použije třetí osoby k jejich odstranění.</w:t>
      </w:r>
    </w:p>
    <w:p w14:paraId="6AB627E5" w14:textId="77777777" w:rsidR="000067E6" w:rsidRPr="002C2750" w:rsidRDefault="000067E6" w:rsidP="00B67ED0">
      <w:pPr>
        <w:widowControl w:val="0"/>
        <w:numPr>
          <w:ilvl w:val="0"/>
          <w:numId w:val="16"/>
        </w:numPr>
        <w:adjustRightInd w:val="0"/>
        <w:spacing w:after="60" w:line="240" w:lineRule="auto"/>
        <w:jc w:val="both"/>
        <w:textAlignment w:val="baseline"/>
        <w:rPr>
          <w:rFonts w:asciiTheme="minorHAnsi" w:hAnsiTheme="minorHAnsi" w:cstheme="minorHAnsi"/>
          <w:color w:val="000000"/>
        </w:rPr>
      </w:pPr>
      <w:r w:rsidRPr="002C2750">
        <w:rPr>
          <w:rFonts w:asciiTheme="minorHAnsi" w:hAnsiTheme="minorHAnsi" w:cstheme="minorHAnsi"/>
          <w:color w:val="000000"/>
        </w:rPr>
        <w:t>Uplatnění nároku na odstranění vad musí být podáno písemně neprodleně po jejím zjištění. Tím není dotčeno ustanovení odst. 3 tohoto článku. Zhotovitel se zavazuje odstranit případné vady díla bez zbytečného odkladu po jejich uplatnění objednatelem. O době a předmětu odstranění vady dle tohoto ustanovení sepíší smluvní strany písemný zápis, který obě smluvní strany podepíší.</w:t>
      </w:r>
    </w:p>
    <w:p w14:paraId="69255B0C" w14:textId="77777777" w:rsidR="000067E6" w:rsidRPr="002C2750" w:rsidRDefault="000067E6" w:rsidP="00B67ED0">
      <w:pPr>
        <w:widowControl w:val="0"/>
        <w:numPr>
          <w:ilvl w:val="0"/>
          <w:numId w:val="16"/>
        </w:numPr>
        <w:tabs>
          <w:tab w:val="clear" w:pos="360"/>
        </w:tabs>
        <w:adjustRightInd w:val="0"/>
        <w:spacing w:after="60" w:line="240" w:lineRule="auto"/>
        <w:ind w:left="340" w:hanging="340"/>
        <w:jc w:val="both"/>
        <w:textAlignment w:val="baseline"/>
        <w:rPr>
          <w:rFonts w:asciiTheme="minorHAnsi" w:hAnsiTheme="minorHAnsi" w:cstheme="minorHAnsi"/>
          <w:color w:val="000000"/>
        </w:rPr>
      </w:pPr>
      <w:r w:rsidRPr="002C2750">
        <w:rPr>
          <w:rFonts w:asciiTheme="minorHAnsi" w:hAnsiTheme="minorHAnsi" w:cstheme="minorHAnsi"/>
          <w:color w:val="000000"/>
        </w:rPr>
        <w:t>Záruční doba se prodlužuje o dobu potřebnou k odstranění zjištěné vady.</w:t>
      </w:r>
    </w:p>
    <w:p w14:paraId="5922D9E9" w14:textId="77777777" w:rsidR="000067E6" w:rsidRPr="002C2750" w:rsidRDefault="000067E6" w:rsidP="00B67ED0">
      <w:pPr>
        <w:widowControl w:val="0"/>
        <w:numPr>
          <w:ilvl w:val="0"/>
          <w:numId w:val="16"/>
        </w:numPr>
        <w:tabs>
          <w:tab w:val="clear" w:pos="360"/>
        </w:tabs>
        <w:adjustRightInd w:val="0"/>
        <w:spacing w:after="60" w:line="240" w:lineRule="auto"/>
        <w:ind w:left="340" w:hanging="340"/>
        <w:jc w:val="both"/>
        <w:textAlignment w:val="baseline"/>
        <w:rPr>
          <w:rFonts w:asciiTheme="minorHAnsi" w:hAnsiTheme="minorHAnsi" w:cstheme="minorHAnsi"/>
          <w:color w:val="000000"/>
        </w:rPr>
      </w:pPr>
      <w:r w:rsidRPr="002C2750">
        <w:rPr>
          <w:rFonts w:asciiTheme="minorHAnsi" w:hAnsiTheme="minorHAnsi" w:cstheme="minorHAnsi"/>
          <w:color w:val="000000"/>
        </w:rPr>
        <w:t>Smluvní strana odpovídá za škodu, která vznikla druhé smluvní straně porušením svých povinností stanovených touto smlouvou nebo právními předpisy České republiky včetně přímo závazných norem vydaných orgány Evropského společenství. Uplatnění náhrady škody nebrání uplatnění dalších sankcí vyplývajících z uvedených právních předpisů.</w:t>
      </w:r>
    </w:p>
    <w:p w14:paraId="290EB7D5" w14:textId="77777777" w:rsidR="000067E6" w:rsidRPr="002C2750" w:rsidRDefault="000067E6" w:rsidP="00B67ED0">
      <w:pPr>
        <w:widowControl w:val="0"/>
        <w:numPr>
          <w:ilvl w:val="0"/>
          <w:numId w:val="16"/>
        </w:numPr>
        <w:tabs>
          <w:tab w:val="clear" w:pos="360"/>
        </w:tabs>
        <w:adjustRightInd w:val="0"/>
        <w:spacing w:after="60" w:line="240" w:lineRule="auto"/>
        <w:ind w:left="340" w:hanging="340"/>
        <w:jc w:val="both"/>
        <w:textAlignment w:val="baseline"/>
        <w:rPr>
          <w:rFonts w:asciiTheme="minorHAnsi" w:hAnsiTheme="minorHAnsi" w:cstheme="minorHAnsi"/>
          <w:color w:val="000000"/>
        </w:rPr>
      </w:pPr>
      <w:r w:rsidRPr="002C2750">
        <w:rPr>
          <w:rFonts w:asciiTheme="minorHAnsi" w:hAnsiTheme="minorHAnsi" w:cstheme="minorHAnsi"/>
          <w:color w:val="000000"/>
        </w:rPr>
        <w:t>Nesplní-li zhotovitel svůj závazek dokončit a předat celé dílo nebo část díla ve sjednaném rozsahu a čase plnění, je objednatel oprávněn požadovat zaplacení smluvní pokuty ve výši 0,05 % ze sjednané ceny díla za každý započatý den prodlení s řádným a včasným splněním díla dle této smlouvy. Zaplacením smluvní pokuty není dotčeno právo na náhradu škody vzniklé objednateli v příčinné souvislosti s porušením povinnosti ze strany zhotovitele, k níž se smluvní pokuta podle této smlouvy váže.</w:t>
      </w:r>
    </w:p>
    <w:p w14:paraId="34AF2758" w14:textId="77777777" w:rsidR="000067E6" w:rsidRPr="002C2750" w:rsidRDefault="000067E6" w:rsidP="00B67ED0">
      <w:pPr>
        <w:widowControl w:val="0"/>
        <w:numPr>
          <w:ilvl w:val="0"/>
          <w:numId w:val="16"/>
        </w:numPr>
        <w:tabs>
          <w:tab w:val="clear" w:pos="360"/>
        </w:tabs>
        <w:adjustRightInd w:val="0"/>
        <w:spacing w:after="60" w:line="240" w:lineRule="auto"/>
        <w:ind w:left="340" w:hanging="340"/>
        <w:jc w:val="both"/>
        <w:textAlignment w:val="baseline"/>
        <w:rPr>
          <w:rFonts w:asciiTheme="minorHAnsi" w:hAnsiTheme="minorHAnsi" w:cstheme="minorHAnsi"/>
          <w:color w:val="000000"/>
        </w:rPr>
      </w:pPr>
      <w:r w:rsidRPr="002C2750">
        <w:rPr>
          <w:rFonts w:asciiTheme="minorHAnsi" w:hAnsiTheme="minorHAnsi" w:cstheme="minorHAnsi"/>
          <w:color w:val="000000"/>
        </w:rPr>
        <w:t>Je-li objednatel v prodlení s úhradou faktury, je zhotovitel oprávněn vyúčtovat objednateli úrok z prodlení ve výši 0,05 % z dlužné částky za každý započatý den prodlení po termínu splatnosti až do doby zaplacení.</w:t>
      </w:r>
    </w:p>
    <w:p w14:paraId="3E8520F4" w14:textId="576A73AC" w:rsidR="000067E6" w:rsidRPr="002C2750" w:rsidRDefault="000067E6" w:rsidP="00B67ED0">
      <w:pPr>
        <w:widowControl w:val="0"/>
        <w:numPr>
          <w:ilvl w:val="0"/>
          <w:numId w:val="16"/>
        </w:numPr>
        <w:tabs>
          <w:tab w:val="clear" w:pos="360"/>
        </w:tabs>
        <w:adjustRightInd w:val="0"/>
        <w:spacing w:after="60" w:line="240" w:lineRule="auto"/>
        <w:ind w:left="340" w:hanging="340"/>
        <w:jc w:val="both"/>
        <w:textAlignment w:val="baseline"/>
        <w:rPr>
          <w:rFonts w:asciiTheme="minorHAnsi" w:hAnsiTheme="minorHAnsi" w:cstheme="minorHAnsi"/>
          <w:color w:val="000000"/>
        </w:rPr>
      </w:pPr>
      <w:r w:rsidRPr="002C2750">
        <w:rPr>
          <w:rFonts w:asciiTheme="minorHAnsi" w:hAnsiTheme="minorHAnsi" w:cstheme="minorHAnsi"/>
        </w:rPr>
        <w:t xml:space="preserve">V případě porušení jiných povinností zhotovitele sjednaných touto smlouvou, než které jsou sankcionovány zvláštní smluvní pokutou, je objednatel oprávněn požadovat po zhotoviteli zaplacení smluvní pokuty ve výši </w:t>
      </w:r>
      <w:r w:rsidR="00294EDE" w:rsidRPr="002C2750">
        <w:rPr>
          <w:rFonts w:asciiTheme="minorHAnsi" w:hAnsiTheme="minorHAnsi" w:cstheme="minorHAnsi"/>
        </w:rPr>
        <w:t>500</w:t>
      </w:r>
      <w:r w:rsidRPr="002C2750">
        <w:rPr>
          <w:rFonts w:asciiTheme="minorHAnsi" w:hAnsiTheme="minorHAnsi" w:cstheme="minorHAnsi"/>
        </w:rPr>
        <w:t>,- Kč za každé takovéto porušení povinnosti zhotovitele a každý započatý den prodlení a zhotovitel je povinen takto požadovanou smluvní pokutu zaplatit.</w:t>
      </w:r>
    </w:p>
    <w:p w14:paraId="144DFD25" w14:textId="77777777" w:rsidR="000067E6" w:rsidRPr="002C2750" w:rsidRDefault="000067E6" w:rsidP="00B67ED0">
      <w:pPr>
        <w:widowControl w:val="0"/>
        <w:numPr>
          <w:ilvl w:val="0"/>
          <w:numId w:val="16"/>
        </w:numPr>
        <w:tabs>
          <w:tab w:val="clear" w:pos="360"/>
        </w:tabs>
        <w:adjustRightInd w:val="0"/>
        <w:spacing w:after="60" w:line="240" w:lineRule="auto"/>
        <w:ind w:left="340" w:hanging="340"/>
        <w:jc w:val="both"/>
        <w:textAlignment w:val="baseline"/>
        <w:rPr>
          <w:rFonts w:asciiTheme="minorHAnsi" w:hAnsiTheme="minorHAnsi" w:cstheme="minorHAnsi"/>
          <w:color w:val="000000"/>
        </w:rPr>
      </w:pPr>
      <w:r w:rsidRPr="002C2750">
        <w:rPr>
          <w:rFonts w:asciiTheme="minorHAnsi" w:hAnsiTheme="minorHAnsi" w:cstheme="minorHAnsi"/>
          <w:color w:val="000000"/>
        </w:rPr>
        <w:t>Náhrada škody, úrok z prodlení a s</w:t>
      </w:r>
      <w:r w:rsidR="002A26F4" w:rsidRPr="002C2750">
        <w:rPr>
          <w:rFonts w:asciiTheme="minorHAnsi" w:hAnsiTheme="minorHAnsi" w:cstheme="minorHAnsi"/>
          <w:color w:val="000000"/>
        </w:rPr>
        <w:t>mluvní pokuta jsou splatné do 30</w:t>
      </w:r>
      <w:r w:rsidRPr="002C2750">
        <w:rPr>
          <w:rFonts w:asciiTheme="minorHAnsi" w:hAnsiTheme="minorHAnsi" w:cstheme="minorHAnsi"/>
          <w:color w:val="000000"/>
        </w:rPr>
        <w:t xml:space="preserve"> dnů ode dne doručení jejich vyúčtování druhé smluvní straně.</w:t>
      </w:r>
    </w:p>
    <w:p w14:paraId="0EF53961" w14:textId="77777777" w:rsidR="004606C4" w:rsidRPr="002C2750" w:rsidRDefault="004606C4" w:rsidP="00B67ED0">
      <w:pPr>
        <w:widowControl w:val="0"/>
        <w:numPr>
          <w:ilvl w:val="0"/>
          <w:numId w:val="16"/>
        </w:numPr>
        <w:tabs>
          <w:tab w:val="clear" w:pos="360"/>
        </w:tabs>
        <w:autoSpaceDE w:val="0"/>
        <w:adjustRightInd w:val="0"/>
        <w:spacing w:after="240" w:line="240" w:lineRule="auto"/>
        <w:ind w:left="397" w:hanging="340"/>
        <w:jc w:val="both"/>
        <w:textAlignment w:val="baseline"/>
        <w:rPr>
          <w:rFonts w:asciiTheme="minorHAnsi" w:hAnsiTheme="minorHAnsi" w:cstheme="minorHAnsi"/>
          <w:color w:val="000000"/>
        </w:rPr>
      </w:pPr>
      <w:r w:rsidRPr="002C2750">
        <w:rPr>
          <w:rFonts w:asciiTheme="minorHAnsi" w:hAnsiTheme="minorHAnsi" w:cstheme="minorHAnsi"/>
        </w:rPr>
        <w:t>Sjednáním smluvní pokuty není dotčeno právo objednatele na náhradu škody s tím, že se výše náhrady škody o výši sjednané smluvní pokuty ani z části nesnižuje.</w:t>
      </w:r>
    </w:p>
    <w:p w14:paraId="5034C3E9" w14:textId="77777777" w:rsidR="000067E6" w:rsidRPr="002C2750" w:rsidRDefault="000067E6" w:rsidP="002C2750">
      <w:pPr>
        <w:spacing w:after="0" w:line="240" w:lineRule="auto"/>
        <w:jc w:val="center"/>
        <w:rPr>
          <w:rFonts w:asciiTheme="minorHAnsi" w:hAnsiTheme="minorHAnsi" w:cstheme="minorHAnsi"/>
          <w:b/>
        </w:rPr>
      </w:pPr>
      <w:r w:rsidRPr="002C2750">
        <w:rPr>
          <w:rFonts w:asciiTheme="minorHAnsi" w:hAnsiTheme="minorHAnsi" w:cstheme="minorHAnsi"/>
          <w:b/>
        </w:rPr>
        <w:lastRenderedPageBreak/>
        <w:t>IX.</w:t>
      </w:r>
    </w:p>
    <w:p w14:paraId="134C9A96" w14:textId="77777777" w:rsidR="000067E6" w:rsidRPr="002C2750" w:rsidRDefault="000067E6" w:rsidP="002C2750">
      <w:pPr>
        <w:pStyle w:val="Nadpis1"/>
        <w:numPr>
          <w:ilvl w:val="0"/>
          <w:numId w:val="0"/>
        </w:numPr>
        <w:tabs>
          <w:tab w:val="left" w:pos="0"/>
        </w:tabs>
        <w:spacing w:before="0" w:after="0"/>
        <w:jc w:val="center"/>
        <w:rPr>
          <w:rFonts w:asciiTheme="minorHAnsi" w:hAnsiTheme="minorHAnsi" w:cstheme="minorHAnsi"/>
          <w:sz w:val="22"/>
          <w:szCs w:val="22"/>
        </w:rPr>
      </w:pPr>
      <w:r w:rsidRPr="002C2750">
        <w:rPr>
          <w:rFonts w:asciiTheme="minorHAnsi" w:hAnsiTheme="minorHAnsi" w:cstheme="minorHAnsi"/>
          <w:sz w:val="22"/>
          <w:szCs w:val="22"/>
        </w:rPr>
        <w:t>Kom</w:t>
      </w:r>
      <w:r w:rsidRPr="002C2750">
        <w:rPr>
          <w:rFonts w:asciiTheme="minorHAnsi" w:hAnsiTheme="minorHAnsi" w:cstheme="minorHAnsi"/>
          <w:color w:val="000000"/>
          <w:sz w:val="22"/>
          <w:szCs w:val="22"/>
        </w:rPr>
        <w:t>u</w:t>
      </w:r>
      <w:r w:rsidRPr="002C2750">
        <w:rPr>
          <w:rFonts w:asciiTheme="minorHAnsi" w:hAnsiTheme="minorHAnsi" w:cstheme="minorHAnsi"/>
          <w:sz w:val="22"/>
          <w:szCs w:val="22"/>
        </w:rPr>
        <w:t>nikace smluvní</w:t>
      </w:r>
      <w:r w:rsidR="00091EF2" w:rsidRPr="002C2750">
        <w:rPr>
          <w:rFonts w:asciiTheme="minorHAnsi" w:hAnsiTheme="minorHAnsi" w:cstheme="minorHAnsi"/>
          <w:sz w:val="22"/>
          <w:szCs w:val="22"/>
        </w:rPr>
        <w:t>ch</w:t>
      </w:r>
      <w:r w:rsidRPr="002C2750">
        <w:rPr>
          <w:rFonts w:asciiTheme="minorHAnsi" w:hAnsiTheme="minorHAnsi" w:cstheme="minorHAnsi"/>
          <w:sz w:val="22"/>
          <w:szCs w:val="22"/>
        </w:rPr>
        <w:t xml:space="preserve"> stran</w:t>
      </w:r>
    </w:p>
    <w:p w14:paraId="7CD33744" w14:textId="77777777" w:rsidR="00EE78FE" w:rsidRPr="002C2750" w:rsidRDefault="00EE78FE" w:rsidP="00B67ED0">
      <w:pPr>
        <w:spacing w:after="0" w:line="240" w:lineRule="auto"/>
        <w:rPr>
          <w:rFonts w:asciiTheme="minorHAnsi" w:hAnsiTheme="minorHAnsi" w:cstheme="minorHAnsi"/>
          <w:lang w:eastAsia="ar-SA"/>
        </w:rPr>
      </w:pPr>
    </w:p>
    <w:p w14:paraId="4DFC368B" w14:textId="42014B8D" w:rsidR="000067E6" w:rsidRDefault="000067E6" w:rsidP="00AA7939">
      <w:pPr>
        <w:numPr>
          <w:ilvl w:val="0"/>
          <w:numId w:val="4"/>
        </w:numPr>
        <w:tabs>
          <w:tab w:val="clear" w:pos="720"/>
        </w:tabs>
        <w:autoSpaceDE w:val="0"/>
        <w:spacing w:after="60" w:line="240" w:lineRule="auto"/>
        <w:ind w:left="340" w:hanging="340"/>
        <w:jc w:val="both"/>
        <w:rPr>
          <w:rFonts w:asciiTheme="minorHAnsi" w:hAnsiTheme="minorHAnsi" w:cstheme="minorHAnsi"/>
          <w:color w:val="000000"/>
        </w:rPr>
      </w:pPr>
      <w:r w:rsidRPr="002C2750">
        <w:rPr>
          <w:rFonts w:asciiTheme="minorHAnsi" w:hAnsiTheme="minorHAnsi" w:cstheme="minorHAnsi"/>
          <w:color w:val="000000"/>
        </w:rPr>
        <w:t>Veškerá komunikace mezi smluvními stranami dle smlouvy je činěna písemně nebo elektronickou poštou. Písemnou komunikací se rozumí komunikace prostřednictvím provozovatele poštovních služeb nebo kurýrní služby na níže uvedené kontaktní adresy smluvních stran nebo na takovou jinou adresu, kterou příslušná smluvní strana určí v písemném oznámení zaslaném v souladu s touto smlouvou.</w:t>
      </w:r>
    </w:p>
    <w:p w14:paraId="6ED7DB98" w14:textId="77777777" w:rsidR="00AA7939" w:rsidRPr="00AA7939" w:rsidRDefault="00AA7939" w:rsidP="00FE4C65">
      <w:pPr>
        <w:autoSpaceDE w:val="0"/>
        <w:spacing w:after="120" w:line="240" w:lineRule="auto"/>
        <w:ind w:firstLine="340"/>
        <w:jc w:val="both"/>
        <w:rPr>
          <w:rFonts w:asciiTheme="minorHAnsi" w:hAnsiTheme="minorHAnsi" w:cstheme="minorHAnsi"/>
          <w:color w:val="000000"/>
        </w:rPr>
      </w:pPr>
      <w:r w:rsidRPr="00AA7939">
        <w:rPr>
          <w:rFonts w:asciiTheme="minorHAnsi" w:hAnsiTheme="minorHAnsi" w:cstheme="minorHAnsi"/>
          <w:color w:val="000000"/>
        </w:rPr>
        <w:t>Stanovení osob oprávněných zastupovat smluvní strany:</w:t>
      </w:r>
    </w:p>
    <w:p w14:paraId="5A1D9273" w14:textId="0473239F" w:rsidR="00414B0F" w:rsidRPr="00AA7939" w:rsidRDefault="000067E6" w:rsidP="00FE4C65">
      <w:pPr>
        <w:autoSpaceDE w:val="0"/>
        <w:spacing w:after="120" w:line="240" w:lineRule="auto"/>
        <w:ind w:firstLine="357"/>
        <w:jc w:val="both"/>
        <w:rPr>
          <w:rFonts w:asciiTheme="minorHAnsi" w:hAnsiTheme="minorHAnsi" w:cstheme="minorHAnsi"/>
          <w:i/>
          <w:color w:val="000000"/>
        </w:rPr>
      </w:pPr>
      <w:r w:rsidRPr="002C2750">
        <w:rPr>
          <w:rFonts w:asciiTheme="minorHAnsi" w:hAnsiTheme="minorHAnsi" w:cstheme="minorHAnsi"/>
          <w:i/>
          <w:color w:val="000000"/>
        </w:rPr>
        <w:t xml:space="preserve">Objednatel: </w:t>
      </w:r>
      <w:r w:rsidR="00116D30" w:rsidRPr="00AA7939">
        <w:rPr>
          <w:rFonts w:asciiTheme="minorHAnsi" w:hAnsiTheme="minorHAnsi" w:cstheme="minorHAnsi"/>
          <w:color w:val="000000"/>
        </w:rPr>
        <w:t>Bc. Igor Červený</w:t>
      </w:r>
      <w:r w:rsidR="00F33287" w:rsidRPr="00AA7939">
        <w:rPr>
          <w:rFonts w:asciiTheme="minorHAnsi" w:hAnsiTheme="minorHAnsi" w:cstheme="minorHAnsi"/>
          <w:color w:val="000000"/>
        </w:rPr>
        <w:t xml:space="preserve">, email: </w:t>
      </w:r>
      <w:hyperlink r:id="rId11" w:history="1">
        <w:r w:rsidR="00F33287" w:rsidRPr="00AA7939">
          <w:rPr>
            <w:rStyle w:val="Hypertextovodkaz"/>
            <w:rFonts w:asciiTheme="minorHAnsi" w:hAnsiTheme="minorHAnsi" w:cstheme="minorHAnsi"/>
          </w:rPr>
          <w:t>igor.cerveny@pedf.cuni.cz</w:t>
        </w:r>
      </w:hyperlink>
      <w:r w:rsidR="00F33287" w:rsidRPr="00AA7939">
        <w:rPr>
          <w:rFonts w:asciiTheme="minorHAnsi" w:hAnsiTheme="minorHAnsi" w:cstheme="minorHAnsi"/>
          <w:color w:val="000000"/>
        </w:rPr>
        <w:t xml:space="preserve">, Tel: </w:t>
      </w:r>
      <w:r w:rsidR="00274415" w:rsidRPr="00AA7939">
        <w:rPr>
          <w:rFonts w:asciiTheme="minorHAnsi" w:hAnsiTheme="minorHAnsi" w:cstheme="minorHAnsi"/>
          <w:color w:val="000000"/>
        </w:rPr>
        <w:t>+420 739 327 505</w:t>
      </w:r>
    </w:p>
    <w:p w14:paraId="72A18601" w14:textId="794A674A" w:rsidR="00414B0F" w:rsidRPr="002C2750" w:rsidRDefault="000067E6" w:rsidP="002C2750">
      <w:pPr>
        <w:autoSpaceDE w:val="0"/>
        <w:spacing w:after="0" w:line="240" w:lineRule="auto"/>
        <w:ind w:firstLine="357"/>
        <w:jc w:val="both"/>
        <w:rPr>
          <w:rFonts w:asciiTheme="minorHAnsi" w:hAnsiTheme="minorHAnsi" w:cstheme="minorHAnsi"/>
          <w:bCs/>
          <w:i/>
        </w:rPr>
      </w:pPr>
      <w:r w:rsidRPr="002C2750">
        <w:rPr>
          <w:rFonts w:asciiTheme="minorHAnsi" w:hAnsiTheme="minorHAnsi" w:cstheme="minorHAnsi"/>
          <w:i/>
          <w:color w:val="000000"/>
        </w:rPr>
        <w:t>Zhotovitel:</w:t>
      </w:r>
      <w:r w:rsidR="00FF1578" w:rsidRPr="002C2750">
        <w:rPr>
          <w:rFonts w:asciiTheme="minorHAnsi" w:hAnsiTheme="minorHAnsi" w:cstheme="minorHAnsi"/>
          <w:i/>
          <w:color w:val="000000"/>
        </w:rPr>
        <w:t xml:space="preserve"> </w:t>
      </w:r>
      <w:r w:rsidR="009044E5" w:rsidRPr="002C2750">
        <w:rPr>
          <w:rFonts w:asciiTheme="minorHAnsi" w:hAnsiTheme="minorHAnsi" w:cstheme="minorHAnsi"/>
          <w:bCs/>
          <w:highlight w:val="cyan"/>
        </w:rPr>
        <w:t>(</w:t>
      </w:r>
      <w:r w:rsidR="00AA7939">
        <w:rPr>
          <w:rFonts w:asciiTheme="minorHAnsi" w:hAnsiTheme="minorHAnsi" w:cstheme="minorHAnsi"/>
          <w:bCs/>
          <w:highlight w:val="cyan"/>
        </w:rPr>
        <w:t xml:space="preserve">JMÉNO </w:t>
      </w:r>
      <w:r w:rsidR="009044E5" w:rsidRPr="002C2750">
        <w:rPr>
          <w:rFonts w:asciiTheme="minorHAnsi" w:hAnsiTheme="minorHAnsi" w:cstheme="minorHAnsi"/>
          <w:bCs/>
          <w:highlight w:val="cyan"/>
        </w:rPr>
        <w:t>DOPLNÍ UCHAZEČ)</w:t>
      </w:r>
      <w:r w:rsidR="00871B70" w:rsidRPr="002C2750">
        <w:rPr>
          <w:rFonts w:asciiTheme="minorHAnsi" w:hAnsiTheme="minorHAnsi" w:cstheme="minorHAnsi"/>
          <w:bCs/>
        </w:rPr>
        <w:t>,</w:t>
      </w:r>
      <w:r w:rsidR="00871B70" w:rsidRPr="002C2750">
        <w:rPr>
          <w:rFonts w:asciiTheme="minorHAnsi" w:hAnsiTheme="minorHAnsi" w:cstheme="minorHAnsi"/>
          <w:bCs/>
          <w:i/>
        </w:rPr>
        <w:t xml:space="preserve"> tel: </w:t>
      </w:r>
      <w:r w:rsidR="00414B0F" w:rsidRPr="002C2750">
        <w:rPr>
          <w:rFonts w:asciiTheme="minorHAnsi" w:hAnsiTheme="minorHAnsi" w:cstheme="minorHAnsi"/>
          <w:bCs/>
          <w:highlight w:val="cyan"/>
        </w:rPr>
        <w:t>(DOPLNÍ UCHAZEČ)</w:t>
      </w:r>
      <w:r w:rsidR="00871B70" w:rsidRPr="002C2750">
        <w:rPr>
          <w:rFonts w:asciiTheme="minorHAnsi" w:hAnsiTheme="minorHAnsi" w:cstheme="minorHAnsi"/>
          <w:bCs/>
        </w:rPr>
        <w:t xml:space="preserve">, </w:t>
      </w:r>
      <w:r w:rsidR="00871B70" w:rsidRPr="002C2750">
        <w:rPr>
          <w:rFonts w:asciiTheme="minorHAnsi" w:hAnsiTheme="minorHAnsi" w:cstheme="minorHAnsi"/>
          <w:bCs/>
          <w:i/>
        </w:rPr>
        <w:t xml:space="preserve">e-mail: </w:t>
      </w:r>
      <w:r w:rsidR="00871B70" w:rsidRPr="002C2750">
        <w:rPr>
          <w:rFonts w:asciiTheme="minorHAnsi" w:hAnsiTheme="minorHAnsi" w:cstheme="minorHAnsi"/>
          <w:bCs/>
          <w:highlight w:val="cyan"/>
        </w:rPr>
        <w:t>(DOPLNÍ UCHAZEČ)</w:t>
      </w:r>
    </w:p>
    <w:p w14:paraId="399EC834" w14:textId="77777777" w:rsidR="00414B0F" w:rsidRPr="002C2750" w:rsidRDefault="00414B0F" w:rsidP="002C2750">
      <w:pPr>
        <w:autoSpaceDE w:val="0"/>
        <w:spacing w:after="0" w:line="240" w:lineRule="auto"/>
        <w:ind w:firstLine="357"/>
        <w:jc w:val="both"/>
        <w:rPr>
          <w:rFonts w:asciiTheme="minorHAnsi" w:hAnsiTheme="minorHAnsi" w:cstheme="minorHAnsi"/>
          <w:color w:val="000000"/>
          <w:shd w:val="clear" w:color="auto" w:fill="FFFF00"/>
        </w:rPr>
      </w:pPr>
    </w:p>
    <w:p w14:paraId="1B7345D7" w14:textId="77777777" w:rsidR="009763A4" w:rsidRPr="002C2750" w:rsidRDefault="000067E6" w:rsidP="00AA7939">
      <w:pPr>
        <w:numPr>
          <w:ilvl w:val="0"/>
          <w:numId w:val="4"/>
        </w:numPr>
        <w:tabs>
          <w:tab w:val="left" w:pos="360"/>
        </w:tabs>
        <w:autoSpaceDE w:val="0"/>
        <w:spacing w:after="240" w:line="240" w:lineRule="auto"/>
        <w:ind w:left="357" w:hanging="357"/>
        <w:jc w:val="both"/>
        <w:rPr>
          <w:rFonts w:asciiTheme="minorHAnsi" w:hAnsiTheme="minorHAnsi" w:cstheme="minorHAnsi"/>
          <w:color w:val="000000"/>
        </w:rPr>
      </w:pPr>
      <w:r w:rsidRPr="002C2750">
        <w:rPr>
          <w:rFonts w:asciiTheme="minorHAnsi" w:hAnsiTheme="minorHAnsi" w:cstheme="minorHAnsi"/>
          <w:color w:val="000000"/>
        </w:rPr>
        <w:t xml:space="preserve">Výše uvedené </w:t>
      </w:r>
      <w:r w:rsidR="00C877AF" w:rsidRPr="002C2750">
        <w:rPr>
          <w:rFonts w:asciiTheme="minorHAnsi" w:hAnsiTheme="minorHAnsi" w:cstheme="minorHAnsi"/>
          <w:color w:val="000000"/>
        </w:rPr>
        <w:t>kontaktní údaje</w:t>
      </w:r>
      <w:r w:rsidRPr="002C2750">
        <w:rPr>
          <w:rFonts w:asciiTheme="minorHAnsi" w:hAnsiTheme="minorHAnsi" w:cstheme="minorHAnsi"/>
          <w:color w:val="000000"/>
        </w:rPr>
        <w:t xml:space="preserve"> mohou být měněny jednostranným písemným oznámením doručeným smluvní stranou druhé smluvní straně s tím, že takováto změna se stane účinnou následující pracovní den od doručení takového oznámení druhé smluvní straně.</w:t>
      </w:r>
    </w:p>
    <w:p w14:paraId="4838CCC2" w14:textId="77777777" w:rsidR="000067E6" w:rsidRPr="002C2750" w:rsidRDefault="000067E6" w:rsidP="002C2750">
      <w:pPr>
        <w:spacing w:after="0" w:line="240" w:lineRule="auto"/>
        <w:jc w:val="center"/>
        <w:rPr>
          <w:rFonts w:asciiTheme="minorHAnsi" w:hAnsiTheme="minorHAnsi" w:cstheme="minorHAnsi"/>
          <w:b/>
          <w:bCs/>
        </w:rPr>
      </w:pPr>
      <w:r w:rsidRPr="002C2750">
        <w:rPr>
          <w:rFonts w:asciiTheme="minorHAnsi" w:hAnsiTheme="minorHAnsi" w:cstheme="minorHAnsi"/>
          <w:b/>
          <w:bCs/>
        </w:rPr>
        <w:t>X.</w:t>
      </w:r>
    </w:p>
    <w:p w14:paraId="46140099" w14:textId="77777777" w:rsidR="000067E6" w:rsidRPr="002C2750" w:rsidRDefault="000067E6" w:rsidP="002C2750">
      <w:pPr>
        <w:pStyle w:val="Nadpis1"/>
        <w:numPr>
          <w:ilvl w:val="0"/>
          <w:numId w:val="0"/>
        </w:numPr>
        <w:tabs>
          <w:tab w:val="left" w:pos="0"/>
        </w:tabs>
        <w:spacing w:before="0" w:after="0"/>
        <w:jc w:val="center"/>
        <w:rPr>
          <w:rFonts w:asciiTheme="minorHAnsi" w:hAnsiTheme="minorHAnsi" w:cstheme="minorHAnsi"/>
          <w:sz w:val="22"/>
          <w:szCs w:val="22"/>
        </w:rPr>
      </w:pPr>
      <w:r w:rsidRPr="002C2750">
        <w:rPr>
          <w:rFonts w:asciiTheme="minorHAnsi" w:hAnsiTheme="minorHAnsi" w:cstheme="minorHAnsi"/>
          <w:sz w:val="22"/>
          <w:szCs w:val="22"/>
        </w:rPr>
        <w:t>Změny a zánik smlouvy</w:t>
      </w:r>
    </w:p>
    <w:p w14:paraId="0867CA6C" w14:textId="77777777" w:rsidR="00EE78FE" w:rsidRPr="002C2750" w:rsidRDefault="00EE78FE" w:rsidP="00AA7939">
      <w:pPr>
        <w:spacing w:after="0" w:line="240" w:lineRule="auto"/>
        <w:rPr>
          <w:rFonts w:asciiTheme="minorHAnsi" w:hAnsiTheme="minorHAnsi" w:cstheme="minorHAnsi"/>
          <w:lang w:eastAsia="ar-SA"/>
        </w:rPr>
      </w:pPr>
    </w:p>
    <w:p w14:paraId="10CD46BD" w14:textId="77777777" w:rsidR="000067E6" w:rsidRPr="002C2750" w:rsidRDefault="000067E6" w:rsidP="00140F04">
      <w:pPr>
        <w:numPr>
          <w:ilvl w:val="0"/>
          <w:numId w:val="17"/>
        </w:numPr>
        <w:tabs>
          <w:tab w:val="clear" w:pos="360"/>
        </w:tabs>
        <w:autoSpaceDE w:val="0"/>
        <w:spacing w:after="60" w:line="240" w:lineRule="auto"/>
        <w:ind w:left="340" w:hanging="340"/>
        <w:jc w:val="both"/>
        <w:rPr>
          <w:rFonts w:asciiTheme="minorHAnsi" w:hAnsiTheme="minorHAnsi" w:cstheme="minorHAnsi"/>
          <w:color w:val="000000"/>
        </w:rPr>
      </w:pPr>
      <w:r w:rsidRPr="002C2750">
        <w:rPr>
          <w:rFonts w:asciiTheme="minorHAnsi" w:hAnsiTheme="minorHAnsi" w:cstheme="minorHAnsi"/>
          <w:color w:val="000000"/>
        </w:rPr>
        <w:t>Tato smlouv</w:t>
      </w:r>
      <w:r w:rsidR="00EE0301" w:rsidRPr="002C2750">
        <w:rPr>
          <w:rFonts w:asciiTheme="minorHAnsi" w:hAnsiTheme="minorHAnsi" w:cstheme="minorHAnsi"/>
          <w:color w:val="000000"/>
        </w:rPr>
        <w:t>a může být měněna pouze formou písemných, vzestupně číslovaných dodatků podepsaných oběma smluvními stranami.</w:t>
      </w:r>
      <w:r w:rsidR="006D4501" w:rsidRPr="002C2750">
        <w:rPr>
          <w:rFonts w:asciiTheme="minorHAnsi" w:hAnsiTheme="minorHAnsi" w:cstheme="minorHAnsi"/>
        </w:rPr>
        <w:t xml:space="preserve"> </w:t>
      </w:r>
      <w:r w:rsidR="006D4501" w:rsidRPr="002C2750">
        <w:rPr>
          <w:rFonts w:asciiTheme="minorHAnsi" w:hAnsiTheme="minorHAnsi" w:cstheme="minorHAnsi"/>
          <w:color w:val="000000"/>
        </w:rPr>
        <w:t xml:space="preserve">Změny závazků podle této smlouvy jsou možné rovněž pouze v souladu s ustanovením § 222 zákona č. 134/2016 Sb., o zadávání veřejných zakázek. </w:t>
      </w:r>
    </w:p>
    <w:p w14:paraId="2E1F684C" w14:textId="77777777" w:rsidR="000067E6" w:rsidRPr="002C2750" w:rsidRDefault="000067E6" w:rsidP="00140F04">
      <w:pPr>
        <w:numPr>
          <w:ilvl w:val="0"/>
          <w:numId w:val="17"/>
        </w:numPr>
        <w:tabs>
          <w:tab w:val="clear" w:pos="360"/>
        </w:tabs>
        <w:autoSpaceDE w:val="0"/>
        <w:spacing w:after="60" w:line="240" w:lineRule="auto"/>
        <w:ind w:left="340" w:hanging="340"/>
        <w:jc w:val="both"/>
        <w:rPr>
          <w:rFonts w:asciiTheme="minorHAnsi" w:hAnsiTheme="minorHAnsi" w:cstheme="minorHAnsi"/>
          <w:color w:val="000000"/>
        </w:rPr>
      </w:pPr>
      <w:r w:rsidRPr="002C2750">
        <w:rPr>
          <w:rFonts w:asciiTheme="minorHAnsi" w:hAnsiTheme="minorHAnsi" w:cstheme="minorHAnsi"/>
        </w:rPr>
        <w:t>Kterákoliv ze smluvních stran je oprávněna od této smlouvy odstoupit ze zákonných důvodů nebo z důvodů uvedených v této smlouvě.</w:t>
      </w:r>
      <w:r w:rsidR="006D4501" w:rsidRPr="002C2750">
        <w:rPr>
          <w:rFonts w:asciiTheme="minorHAnsi" w:hAnsiTheme="minorHAnsi" w:cstheme="minorHAnsi"/>
          <w:color w:val="000000"/>
        </w:rPr>
        <w:t xml:space="preserve"> Kromě jiných důvodů předčasného ukončení této smlouvy je objednatel oprávněn tuto smlouvu ukončit navíc i za podmínek uvedených v ustanovení § 223 zákona č. 134/2016 Sb., o zadávání veřejných zakázek.</w:t>
      </w:r>
    </w:p>
    <w:p w14:paraId="05F108D3" w14:textId="77777777" w:rsidR="000067E6" w:rsidRPr="002C2750" w:rsidRDefault="000067E6" w:rsidP="00140F04">
      <w:pPr>
        <w:numPr>
          <w:ilvl w:val="0"/>
          <w:numId w:val="17"/>
        </w:numPr>
        <w:tabs>
          <w:tab w:val="clear" w:pos="360"/>
        </w:tabs>
        <w:autoSpaceDE w:val="0"/>
        <w:spacing w:after="60" w:line="240" w:lineRule="auto"/>
        <w:ind w:left="340" w:hanging="340"/>
        <w:jc w:val="both"/>
        <w:rPr>
          <w:rFonts w:asciiTheme="minorHAnsi" w:hAnsiTheme="minorHAnsi" w:cstheme="minorHAnsi"/>
        </w:rPr>
      </w:pPr>
      <w:r w:rsidRPr="002C2750">
        <w:rPr>
          <w:rFonts w:asciiTheme="minorHAnsi" w:hAnsiTheme="minorHAnsi" w:cstheme="minorHAnsi"/>
        </w:rPr>
        <w:t>Objednatel si vyhrazuje právo od této smlouvy odstoupit v případě závažného porušení povinností ze strany zhotovitele, stejně tak v případě, že zhotovitel poruší své povinnosti méně závažným způsobem, avšak stane se tak alespoň ve třech případech. Z</w:t>
      </w:r>
      <w:r w:rsidRPr="002C2750">
        <w:rPr>
          <w:rFonts w:asciiTheme="minorHAnsi" w:hAnsiTheme="minorHAnsi" w:cstheme="minorHAnsi"/>
          <w:color w:val="000000"/>
        </w:rPr>
        <w:t>a podstatné porušení smlouvy ze strany zhotovitele se považuje zejména nedodržení dohodnutého předmětu plnění a nedodržení doby plnění</w:t>
      </w:r>
      <w:r w:rsidRPr="002C2750">
        <w:rPr>
          <w:rFonts w:asciiTheme="minorHAnsi" w:hAnsiTheme="minorHAnsi" w:cstheme="minorHAnsi"/>
        </w:rPr>
        <w:t>. Rozhodnutí o tom, zda se jedná o závažné či méně závažné porušení, náleží objednateli.</w:t>
      </w:r>
    </w:p>
    <w:p w14:paraId="0AEC38A2" w14:textId="77777777" w:rsidR="000067E6" w:rsidRPr="002C2750" w:rsidRDefault="000067E6" w:rsidP="00140F04">
      <w:pPr>
        <w:numPr>
          <w:ilvl w:val="0"/>
          <w:numId w:val="17"/>
        </w:numPr>
        <w:tabs>
          <w:tab w:val="clear" w:pos="360"/>
        </w:tabs>
        <w:autoSpaceDE w:val="0"/>
        <w:spacing w:after="60" w:line="240" w:lineRule="auto"/>
        <w:ind w:left="340" w:hanging="340"/>
        <w:jc w:val="both"/>
        <w:rPr>
          <w:rFonts w:asciiTheme="minorHAnsi" w:hAnsiTheme="minorHAnsi" w:cstheme="minorHAnsi"/>
        </w:rPr>
      </w:pPr>
      <w:r w:rsidRPr="002C2750">
        <w:rPr>
          <w:rFonts w:asciiTheme="minorHAnsi" w:hAnsiTheme="minorHAnsi" w:cstheme="minorHAnsi"/>
          <w:color w:val="000000"/>
        </w:rPr>
        <w:t>Je-li zřejmé již v průběhu plnění díla, že právní, technické, finanční či organizační změny na straně zhotovitele budou mít podstatný vliv na plnění této smlouvy, může objednatel od smlouvy odstoupit.</w:t>
      </w:r>
    </w:p>
    <w:p w14:paraId="23455840" w14:textId="77777777" w:rsidR="000067E6" w:rsidRPr="002C2750" w:rsidRDefault="000067E6" w:rsidP="00140F04">
      <w:pPr>
        <w:numPr>
          <w:ilvl w:val="0"/>
          <w:numId w:val="17"/>
        </w:numPr>
        <w:tabs>
          <w:tab w:val="clear" w:pos="360"/>
        </w:tabs>
        <w:autoSpaceDE w:val="0"/>
        <w:spacing w:after="60" w:line="240" w:lineRule="auto"/>
        <w:ind w:left="340" w:hanging="340"/>
        <w:jc w:val="both"/>
        <w:rPr>
          <w:rFonts w:asciiTheme="minorHAnsi" w:hAnsiTheme="minorHAnsi" w:cstheme="minorHAnsi"/>
        </w:rPr>
      </w:pPr>
      <w:r w:rsidRPr="002C2750">
        <w:rPr>
          <w:rFonts w:asciiTheme="minorHAnsi" w:hAnsiTheme="minorHAnsi" w:cstheme="minorHAnsi"/>
        </w:rPr>
        <w:t>Odstoupení musí mít písemnou formu s tím, že je účinné od jeho doručení druhé smluvní straně.</w:t>
      </w:r>
    </w:p>
    <w:p w14:paraId="365747F9" w14:textId="77777777" w:rsidR="000067E6" w:rsidRPr="002C2750" w:rsidRDefault="000067E6" w:rsidP="00140F04">
      <w:pPr>
        <w:numPr>
          <w:ilvl w:val="0"/>
          <w:numId w:val="17"/>
        </w:numPr>
        <w:tabs>
          <w:tab w:val="clear" w:pos="360"/>
        </w:tabs>
        <w:autoSpaceDE w:val="0"/>
        <w:spacing w:after="60" w:line="240" w:lineRule="auto"/>
        <w:ind w:left="340" w:hanging="340"/>
        <w:jc w:val="both"/>
        <w:rPr>
          <w:rFonts w:asciiTheme="minorHAnsi" w:hAnsiTheme="minorHAnsi" w:cstheme="minorHAnsi"/>
        </w:rPr>
      </w:pPr>
      <w:r w:rsidRPr="002C2750">
        <w:rPr>
          <w:rFonts w:asciiTheme="minorHAnsi" w:hAnsiTheme="minorHAnsi" w:cstheme="minorHAnsi"/>
        </w:rPr>
        <w:t>Odstoupením od smlouvy nejsou dotčena ustanovení týkající se smluvních pokut, úroků z prodlení a ustanovení týkající se těch práv a povinností, z jejichž povahy vyplývá, že mají trvat i po odstoupení.</w:t>
      </w:r>
    </w:p>
    <w:p w14:paraId="4D70E230" w14:textId="77777777" w:rsidR="000067E6" w:rsidRPr="002C2750" w:rsidRDefault="000067E6" w:rsidP="00140F04">
      <w:pPr>
        <w:numPr>
          <w:ilvl w:val="0"/>
          <w:numId w:val="17"/>
        </w:numPr>
        <w:tabs>
          <w:tab w:val="clear" w:pos="360"/>
        </w:tabs>
        <w:autoSpaceDE w:val="0"/>
        <w:spacing w:after="60" w:line="240" w:lineRule="auto"/>
        <w:ind w:left="340" w:hanging="340"/>
        <w:jc w:val="both"/>
        <w:rPr>
          <w:rFonts w:asciiTheme="minorHAnsi" w:hAnsiTheme="minorHAnsi" w:cstheme="minorHAnsi"/>
        </w:rPr>
      </w:pPr>
      <w:r w:rsidRPr="002C2750">
        <w:rPr>
          <w:rFonts w:asciiTheme="minorHAnsi" w:hAnsiTheme="minorHAnsi" w:cstheme="minorHAnsi"/>
          <w:color w:val="000000"/>
        </w:rPr>
        <w:t>V případě zániku tohoto závazkového vztahu před řádným splněním závazků z</w:t>
      </w:r>
      <w:r w:rsidRPr="002C2750">
        <w:rPr>
          <w:rFonts w:asciiTheme="minorHAnsi" w:hAnsiTheme="minorHAnsi" w:cstheme="minorHAnsi"/>
        </w:rPr>
        <w:t xml:space="preserve"> této smlouvy vyplývajících je zhotovitel povinen ihned předat objednateli nedokončené výstupy díla a uhradit případně vzniklou škodu.</w:t>
      </w:r>
    </w:p>
    <w:p w14:paraId="302EC76E" w14:textId="77777777" w:rsidR="000067E6" w:rsidRPr="002C2750" w:rsidRDefault="000067E6" w:rsidP="002C2750">
      <w:pPr>
        <w:autoSpaceDE w:val="0"/>
        <w:spacing w:after="0" w:line="240" w:lineRule="auto"/>
        <w:jc w:val="center"/>
        <w:rPr>
          <w:rFonts w:asciiTheme="minorHAnsi" w:hAnsiTheme="minorHAnsi" w:cstheme="minorHAnsi"/>
          <w:b/>
          <w:color w:val="000000"/>
        </w:rPr>
      </w:pPr>
      <w:r w:rsidRPr="002C2750">
        <w:rPr>
          <w:rFonts w:asciiTheme="minorHAnsi" w:hAnsiTheme="minorHAnsi" w:cstheme="minorHAnsi"/>
          <w:b/>
          <w:color w:val="000000"/>
        </w:rPr>
        <w:t>XI.</w:t>
      </w:r>
    </w:p>
    <w:p w14:paraId="0DA58288" w14:textId="77777777" w:rsidR="000067E6" w:rsidRPr="002C2750" w:rsidRDefault="000067E6" w:rsidP="002C2750">
      <w:pPr>
        <w:spacing w:after="0" w:line="240" w:lineRule="auto"/>
        <w:jc w:val="center"/>
        <w:rPr>
          <w:rFonts w:asciiTheme="minorHAnsi" w:hAnsiTheme="minorHAnsi" w:cstheme="minorHAnsi"/>
          <w:b/>
        </w:rPr>
      </w:pPr>
      <w:r w:rsidRPr="002C2750">
        <w:rPr>
          <w:rFonts w:asciiTheme="minorHAnsi" w:hAnsiTheme="minorHAnsi" w:cstheme="minorHAnsi"/>
          <w:b/>
        </w:rPr>
        <w:t>Závěrečná ustanovení</w:t>
      </w:r>
    </w:p>
    <w:p w14:paraId="218D5E65" w14:textId="77777777" w:rsidR="00EE78FE" w:rsidRPr="002C2750" w:rsidRDefault="00EE78FE" w:rsidP="002C2750">
      <w:pPr>
        <w:spacing w:after="0" w:line="240" w:lineRule="auto"/>
        <w:jc w:val="center"/>
        <w:rPr>
          <w:rFonts w:asciiTheme="minorHAnsi" w:hAnsiTheme="minorHAnsi" w:cstheme="minorHAnsi"/>
          <w:b/>
        </w:rPr>
      </w:pPr>
    </w:p>
    <w:p w14:paraId="476B0B01" w14:textId="77777777" w:rsidR="002C2B17" w:rsidRPr="002C2750" w:rsidRDefault="000067E6" w:rsidP="00140F04">
      <w:pPr>
        <w:numPr>
          <w:ilvl w:val="0"/>
          <w:numId w:val="18"/>
        </w:numPr>
        <w:tabs>
          <w:tab w:val="clear" w:pos="720"/>
        </w:tabs>
        <w:spacing w:after="60" w:line="240" w:lineRule="auto"/>
        <w:ind w:left="340" w:hanging="340"/>
        <w:jc w:val="both"/>
        <w:rPr>
          <w:rFonts w:asciiTheme="minorHAnsi" w:hAnsiTheme="minorHAnsi" w:cstheme="minorHAnsi"/>
        </w:rPr>
      </w:pPr>
      <w:r w:rsidRPr="002C2750">
        <w:rPr>
          <w:rFonts w:asciiTheme="minorHAnsi" w:hAnsiTheme="minorHAnsi" w:cstheme="minorHAnsi"/>
        </w:rPr>
        <w:t xml:space="preserve">Práva a povinnosti smluvních stran výslovně v této smlouvě neupravené se řídí </w:t>
      </w:r>
      <w:r w:rsidRPr="002C2750">
        <w:rPr>
          <w:rFonts w:asciiTheme="minorHAnsi" w:hAnsiTheme="minorHAnsi" w:cstheme="minorHAnsi"/>
          <w:color w:val="000000"/>
        </w:rPr>
        <w:t>právním řádem České republiky, zejména příslušnými ustanoveními zákona</w:t>
      </w:r>
      <w:r w:rsidRPr="002C2750">
        <w:rPr>
          <w:rFonts w:asciiTheme="minorHAnsi" w:hAnsiTheme="minorHAnsi" w:cstheme="minorHAnsi"/>
        </w:rPr>
        <w:t xml:space="preserve"> č</w:t>
      </w:r>
      <w:r w:rsidR="00A211D3" w:rsidRPr="002C2750">
        <w:rPr>
          <w:rFonts w:asciiTheme="minorHAnsi" w:hAnsiTheme="minorHAnsi" w:cstheme="minorHAnsi"/>
        </w:rPr>
        <w:t>. 89/2012</w:t>
      </w:r>
      <w:r w:rsidRPr="002C2750">
        <w:rPr>
          <w:rFonts w:asciiTheme="minorHAnsi" w:hAnsiTheme="minorHAnsi" w:cstheme="minorHAnsi"/>
        </w:rPr>
        <w:t xml:space="preserve"> Sb., ob</w:t>
      </w:r>
      <w:r w:rsidR="00A211D3" w:rsidRPr="002C2750">
        <w:rPr>
          <w:rFonts w:asciiTheme="minorHAnsi" w:hAnsiTheme="minorHAnsi" w:cstheme="minorHAnsi"/>
        </w:rPr>
        <w:t>čanský</w:t>
      </w:r>
      <w:r w:rsidRPr="002C2750">
        <w:rPr>
          <w:rFonts w:asciiTheme="minorHAnsi" w:hAnsiTheme="minorHAnsi" w:cstheme="minorHAnsi"/>
        </w:rPr>
        <w:t xml:space="preserve"> zákoník, ve znění pozdějších předpisů, a </w:t>
      </w:r>
      <w:r w:rsidRPr="002C2750">
        <w:rPr>
          <w:rFonts w:asciiTheme="minorHAnsi" w:hAnsiTheme="minorHAnsi" w:cstheme="minorHAnsi"/>
          <w:color w:val="000000"/>
        </w:rPr>
        <w:t>zákona č. 121/2000 Sb., o právu autorském, o právech souvisejících s právem autorským a o změně některých zákonů (autorský zákon), ve znění pozdějších předpisů</w:t>
      </w:r>
      <w:r w:rsidRPr="002C2750">
        <w:rPr>
          <w:rFonts w:asciiTheme="minorHAnsi" w:hAnsiTheme="minorHAnsi" w:cstheme="minorHAnsi"/>
        </w:rPr>
        <w:t>.</w:t>
      </w:r>
    </w:p>
    <w:p w14:paraId="7091F5AF" w14:textId="77777777" w:rsidR="000067E6" w:rsidRPr="002C2750" w:rsidRDefault="002C2B17" w:rsidP="00140F04">
      <w:pPr>
        <w:numPr>
          <w:ilvl w:val="0"/>
          <w:numId w:val="18"/>
        </w:numPr>
        <w:tabs>
          <w:tab w:val="clear" w:pos="720"/>
        </w:tabs>
        <w:spacing w:after="60" w:line="240" w:lineRule="auto"/>
        <w:ind w:left="340" w:hanging="340"/>
        <w:jc w:val="both"/>
        <w:rPr>
          <w:rFonts w:asciiTheme="minorHAnsi" w:hAnsiTheme="minorHAnsi" w:cstheme="minorHAnsi"/>
        </w:rPr>
      </w:pPr>
      <w:r w:rsidRPr="002C2750">
        <w:rPr>
          <w:rFonts w:asciiTheme="minorHAnsi" w:hAnsiTheme="minorHAnsi" w:cstheme="minorHAnsi"/>
        </w:rPr>
        <w:lastRenderedPageBreak/>
        <w:t>Objednatel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p>
    <w:p w14:paraId="2A8B2FFD" w14:textId="39214106" w:rsidR="000067E6" w:rsidRPr="002C2750" w:rsidRDefault="000067E6" w:rsidP="00140F04">
      <w:pPr>
        <w:numPr>
          <w:ilvl w:val="0"/>
          <w:numId w:val="18"/>
        </w:numPr>
        <w:tabs>
          <w:tab w:val="clear" w:pos="720"/>
        </w:tabs>
        <w:spacing w:after="60" w:line="240" w:lineRule="auto"/>
        <w:ind w:left="340" w:hanging="340"/>
        <w:jc w:val="both"/>
        <w:rPr>
          <w:rFonts w:asciiTheme="minorHAnsi" w:hAnsiTheme="minorHAnsi" w:cstheme="minorHAnsi"/>
        </w:rPr>
      </w:pPr>
      <w:r w:rsidRPr="002C2750">
        <w:rPr>
          <w:rFonts w:asciiTheme="minorHAnsi" w:hAnsiTheme="minorHAnsi" w:cstheme="minorHAnsi"/>
          <w:color w:val="000000"/>
        </w:rPr>
        <w:t>Veškeré spory mezi smluvními stranami</w:t>
      </w:r>
      <w:r w:rsidR="00871B70" w:rsidRPr="002C2750">
        <w:rPr>
          <w:rFonts w:asciiTheme="minorHAnsi" w:hAnsiTheme="minorHAnsi" w:cstheme="minorHAnsi"/>
          <w:color w:val="000000"/>
        </w:rPr>
        <w:t>,</w:t>
      </w:r>
      <w:r w:rsidRPr="002C2750">
        <w:rPr>
          <w:rFonts w:asciiTheme="minorHAnsi" w:hAnsiTheme="minorHAnsi" w:cstheme="minorHAnsi"/>
          <w:color w:val="000000"/>
        </w:rPr>
        <w:t xml:space="preserve"> vzniklé z této smlouvy budou řešeny pokud možno nejprve smírně. Nebude-li smírného řešení dosaženo, budou spory řešeny u věcně a místně příslušn</w:t>
      </w:r>
      <w:r w:rsidR="00A211D3" w:rsidRPr="002C2750">
        <w:rPr>
          <w:rFonts w:asciiTheme="minorHAnsi" w:hAnsiTheme="minorHAnsi" w:cstheme="minorHAnsi"/>
          <w:color w:val="000000"/>
        </w:rPr>
        <w:t>ého soudu objednatele</w:t>
      </w:r>
      <w:r w:rsidRPr="002C2750">
        <w:rPr>
          <w:rFonts w:asciiTheme="minorHAnsi" w:hAnsiTheme="minorHAnsi" w:cstheme="minorHAnsi"/>
          <w:color w:val="000000"/>
        </w:rPr>
        <w:t>.</w:t>
      </w:r>
    </w:p>
    <w:p w14:paraId="38BCC8AA" w14:textId="77777777" w:rsidR="000067E6" w:rsidRPr="002C2750" w:rsidRDefault="000067E6" w:rsidP="00140F04">
      <w:pPr>
        <w:numPr>
          <w:ilvl w:val="0"/>
          <w:numId w:val="18"/>
        </w:numPr>
        <w:tabs>
          <w:tab w:val="clear" w:pos="720"/>
        </w:tabs>
        <w:spacing w:after="60" w:line="240" w:lineRule="auto"/>
        <w:ind w:left="340" w:hanging="340"/>
        <w:jc w:val="both"/>
        <w:rPr>
          <w:rFonts w:asciiTheme="minorHAnsi" w:hAnsiTheme="minorHAnsi" w:cstheme="minorHAnsi"/>
        </w:rPr>
      </w:pPr>
      <w:r w:rsidRPr="002C2750">
        <w:rPr>
          <w:rFonts w:asciiTheme="minorHAnsi" w:hAnsiTheme="minorHAnsi" w:cstheme="minorHAnsi"/>
        </w:rPr>
        <w:t>Zhotovitel nemůže bez souhlasu objednatele postoupit svá práva a povinnosti plynoucí z této smlouvy třetí straně.</w:t>
      </w:r>
    </w:p>
    <w:p w14:paraId="3D6AEDBC" w14:textId="77777777" w:rsidR="000067E6" w:rsidRPr="002C2750" w:rsidRDefault="000067E6" w:rsidP="00140F04">
      <w:pPr>
        <w:numPr>
          <w:ilvl w:val="0"/>
          <w:numId w:val="18"/>
        </w:numPr>
        <w:tabs>
          <w:tab w:val="clear" w:pos="720"/>
        </w:tabs>
        <w:spacing w:after="60" w:line="240" w:lineRule="auto"/>
        <w:ind w:left="340" w:hanging="340"/>
        <w:jc w:val="both"/>
        <w:rPr>
          <w:rFonts w:asciiTheme="minorHAnsi" w:hAnsiTheme="minorHAnsi" w:cstheme="minorHAnsi"/>
        </w:rPr>
      </w:pPr>
      <w:r w:rsidRPr="002C2750">
        <w:rPr>
          <w:rFonts w:asciiTheme="minorHAnsi" w:hAnsiTheme="minorHAnsi" w:cstheme="minorHAnsi"/>
        </w:rPr>
        <w:t>Je-li nebo stane-li se některé ustanovení této smlouvy neplatné či neúčinné, nedotýká se to ostatních ustanovení této smlouvy, která zůstávají platná a účinná.</w:t>
      </w:r>
    </w:p>
    <w:p w14:paraId="0DD8873C" w14:textId="77777777" w:rsidR="00E80F4B" w:rsidRPr="002C2750" w:rsidRDefault="00E80F4B" w:rsidP="00140F04">
      <w:pPr>
        <w:numPr>
          <w:ilvl w:val="0"/>
          <w:numId w:val="18"/>
        </w:numPr>
        <w:tabs>
          <w:tab w:val="clear" w:pos="720"/>
        </w:tabs>
        <w:spacing w:after="60" w:line="240" w:lineRule="auto"/>
        <w:ind w:left="340" w:hanging="340"/>
        <w:jc w:val="both"/>
        <w:rPr>
          <w:rFonts w:asciiTheme="minorHAnsi" w:hAnsiTheme="minorHAnsi" w:cstheme="minorHAnsi"/>
        </w:rPr>
      </w:pPr>
      <w:r w:rsidRPr="002C2750">
        <w:rPr>
          <w:rFonts w:asciiTheme="minorHAnsi" w:hAnsiTheme="minorHAnsi" w:cstheme="minorHAnsi"/>
        </w:rPr>
        <w:t xml:space="preserve">Zhotovitel tímto souhlasí a je srozuměn s tím, že v souladu se zák. č. 106/1999 Sb., o svobodném přístupu k informacím, ve znění pozdějších předpisů, a v souladu s </w:t>
      </w:r>
      <w:proofErr w:type="spellStart"/>
      <w:r w:rsidRPr="002C2750">
        <w:rPr>
          <w:rFonts w:asciiTheme="minorHAnsi" w:hAnsiTheme="minorHAnsi" w:cstheme="minorHAnsi"/>
        </w:rPr>
        <w:t>ust</w:t>
      </w:r>
      <w:proofErr w:type="spellEnd"/>
      <w:r w:rsidRPr="002C2750">
        <w:rPr>
          <w:rFonts w:asciiTheme="minorHAnsi" w:hAnsiTheme="minorHAnsi" w:cstheme="minorHAnsi"/>
        </w:rPr>
        <w:t>. § 2 a zákona č. 340/2015, o zvláštních podmínkách účinnosti některých smluv, uveřejňování těchto smluv a o registru smluv (zákon o registru smluv), je objednatel povinen zveřejnit celou smlouvu uzavřenou se zhotovitelem, a to v jejím plném znění, v Registru smluv Ministerstva vnitra ČR, jakož i všechny dodatky, úkony a okolnosti s touto smlouvou dále související.</w:t>
      </w:r>
    </w:p>
    <w:p w14:paraId="46C8B814" w14:textId="77777777" w:rsidR="003F21C3" w:rsidRPr="002C2750" w:rsidRDefault="003F21C3" w:rsidP="00140F04">
      <w:pPr>
        <w:numPr>
          <w:ilvl w:val="0"/>
          <w:numId w:val="18"/>
        </w:numPr>
        <w:tabs>
          <w:tab w:val="clear" w:pos="720"/>
        </w:tabs>
        <w:spacing w:after="60" w:line="240" w:lineRule="auto"/>
        <w:ind w:left="340" w:hanging="340"/>
        <w:jc w:val="both"/>
        <w:rPr>
          <w:rFonts w:asciiTheme="minorHAnsi" w:hAnsiTheme="minorHAnsi" w:cstheme="minorHAnsi"/>
        </w:rPr>
      </w:pPr>
      <w:r w:rsidRPr="002C2750">
        <w:rPr>
          <w:rFonts w:asciiTheme="minorHAnsi" w:hAnsiTheme="minorHAnsi" w:cstheme="minorHAnsi"/>
        </w:rPr>
        <w:t>Zhotovitel je povinen spolupůsobit při výkonu finanční kontroly, ve smyslu zákona č. 320/2001 Sb., o finanční kontrole ve veřejné správě a o změně některých zákonů, ve znění pozdějších předpisů, tj. poskytovat kontrolnímu orgánu doklady o dodávkách zboží a služeb hrazených z veřejných výdajů nebo z veřejné finanční podpory v rozsahu nezbytném pro ověření příslušné operace. Splnění této povinnosti je zhotovitel povinen zajistit i u osob, které se budou případně jako podzhotovitelé (subdodavatelé) podílet se souhlasem objednatele na zhotovení díla podle této smlouvy.</w:t>
      </w:r>
    </w:p>
    <w:p w14:paraId="1D4AA259" w14:textId="234C4DCA" w:rsidR="002C2B17" w:rsidRDefault="002C2B17" w:rsidP="00140F04">
      <w:pPr>
        <w:numPr>
          <w:ilvl w:val="0"/>
          <w:numId w:val="18"/>
        </w:numPr>
        <w:tabs>
          <w:tab w:val="clear" w:pos="720"/>
        </w:tabs>
        <w:spacing w:after="60" w:line="240" w:lineRule="auto"/>
        <w:ind w:left="340" w:hanging="340"/>
        <w:jc w:val="both"/>
        <w:rPr>
          <w:rFonts w:asciiTheme="minorHAnsi" w:hAnsiTheme="minorHAnsi" w:cstheme="minorHAnsi"/>
        </w:rPr>
      </w:pPr>
      <w:r w:rsidRPr="002C2750">
        <w:rPr>
          <w:rFonts w:asciiTheme="minorHAnsi" w:hAnsiTheme="minorHAnsi" w:cstheme="minorHAnsi"/>
        </w:rPr>
        <w:t>Zhotovitel je povinen učinit veškerá právní jednání k tomu, aby měl objednatel možnost splnit své povinnosti týkající se archivace dokumentace vztahující se k dílu a čerpání finančních prostředků na úhradu ceny díla, a to podle 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všeobecné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646/2004 Sb., o podrobnostech výkonu spisové služby, ve znění pozdějších předpisů, s tím, že je zhotovitel povinen umožnit přístup k veškeré dokumentaci, týkající se realizace díla, a to, mimo jiné, za účelem provádění kontrol vztahujících se k čerpání prostředků na úhradu celkové ceny díla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w:t>
      </w:r>
    </w:p>
    <w:p w14:paraId="4150F11C" w14:textId="70881A36" w:rsidR="001C7AF6" w:rsidRPr="002C2750" w:rsidRDefault="001C7AF6" w:rsidP="00140F04">
      <w:pPr>
        <w:numPr>
          <w:ilvl w:val="0"/>
          <w:numId w:val="18"/>
        </w:numPr>
        <w:tabs>
          <w:tab w:val="clear" w:pos="720"/>
        </w:tabs>
        <w:spacing w:after="60" w:line="240" w:lineRule="auto"/>
        <w:ind w:left="340" w:hanging="340"/>
        <w:jc w:val="both"/>
        <w:rPr>
          <w:rFonts w:asciiTheme="minorHAnsi" w:hAnsiTheme="minorHAnsi" w:cstheme="minorHAnsi"/>
        </w:rPr>
      </w:pPr>
      <w:r>
        <w:t>Zhotovitel</w:t>
      </w:r>
      <w:r w:rsidRPr="000109BB">
        <w:t xml:space="preserve"> bere na vědomí, že má povinnost umožnit všem subjektům oprávněným k výkonu kontroly projektu, z jehož prostředků je dodávka hrazena, provést kontrolu dokladů souvisejících s plněním veřejné zakázky, a to po dobu danou právními předpisy ČR k jejich archivaci (zákon č. 563/1991 Sb., o účetnictví, a zákon č. 235/2004 Sb., o dani z přidané hodnoty), nejméně však do roku 2033 a po tuto dobu doklady související s plněním této zakázky archivovat.</w:t>
      </w:r>
      <w:r w:rsidR="00EE2207">
        <w:t xml:space="preserve">  </w:t>
      </w:r>
    </w:p>
    <w:p w14:paraId="5342E3F5" w14:textId="77777777" w:rsidR="000067E6" w:rsidRPr="002C2750" w:rsidRDefault="000067E6" w:rsidP="00140F04">
      <w:pPr>
        <w:numPr>
          <w:ilvl w:val="0"/>
          <w:numId w:val="18"/>
        </w:numPr>
        <w:tabs>
          <w:tab w:val="clear" w:pos="720"/>
        </w:tabs>
        <w:spacing w:after="60" w:line="240" w:lineRule="auto"/>
        <w:ind w:left="340" w:hanging="340"/>
        <w:jc w:val="both"/>
        <w:rPr>
          <w:rFonts w:asciiTheme="minorHAnsi" w:hAnsiTheme="minorHAnsi" w:cstheme="minorHAnsi"/>
        </w:rPr>
      </w:pPr>
      <w:r w:rsidRPr="002C2750">
        <w:rPr>
          <w:rFonts w:asciiTheme="minorHAnsi" w:hAnsiTheme="minorHAnsi" w:cstheme="minorHAnsi"/>
        </w:rPr>
        <w:t xml:space="preserve">Tato smlouva nabývá účinnosti dnem </w:t>
      </w:r>
      <w:r w:rsidR="00BA7B31" w:rsidRPr="002C2750">
        <w:rPr>
          <w:rFonts w:asciiTheme="minorHAnsi" w:hAnsiTheme="minorHAnsi" w:cstheme="minorHAnsi"/>
        </w:rPr>
        <w:t>uveřejnění prostřednictvím registru smluv</w:t>
      </w:r>
      <w:r w:rsidR="00E80F4B" w:rsidRPr="002C2750">
        <w:rPr>
          <w:rFonts w:asciiTheme="minorHAnsi" w:hAnsiTheme="minorHAnsi" w:cstheme="minorHAnsi"/>
        </w:rPr>
        <w:t xml:space="preserve"> Ministerstva vnitra ČR</w:t>
      </w:r>
      <w:r w:rsidRPr="002C2750">
        <w:rPr>
          <w:rFonts w:asciiTheme="minorHAnsi" w:hAnsiTheme="minorHAnsi" w:cstheme="minorHAnsi"/>
        </w:rPr>
        <w:t>.</w:t>
      </w:r>
    </w:p>
    <w:p w14:paraId="48300D9D" w14:textId="77777777" w:rsidR="000067E6" w:rsidRPr="002C2750" w:rsidRDefault="000067E6" w:rsidP="00140F04">
      <w:pPr>
        <w:numPr>
          <w:ilvl w:val="0"/>
          <w:numId w:val="18"/>
        </w:numPr>
        <w:tabs>
          <w:tab w:val="clear" w:pos="720"/>
        </w:tabs>
        <w:spacing w:after="60" w:line="240" w:lineRule="auto"/>
        <w:ind w:left="340" w:hanging="340"/>
        <w:jc w:val="both"/>
        <w:rPr>
          <w:rFonts w:asciiTheme="minorHAnsi" w:hAnsiTheme="minorHAnsi" w:cstheme="minorHAnsi"/>
          <w:bCs/>
        </w:rPr>
      </w:pPr>
      <w:r w:rsidRPr="002C2750">
        <w:rPr>
          <w:rFonts w:asciiTheme="minorHAnsi" w:hAnsiTheme="minorHAnsi" w:cstheme="minorHAnsi"/>
        </w:rPr>
        <w:lastRenderedPageBreak/>
        <w:t>Smluvní strany</w:t>
      </w:r>
      <w:r w:rsidRPr="002C2750">
        <w:rPr>
          <w:rFonts w:asciiTheme="minorHAnsi" w:hAnsiTheme="minorHAnsi" w:cstheme="minorHAnsi"/>
          <w:bCs/>
        </w:rPr>
        <w:t xml:space="preserve"> shodně prohlašují, že plnění z této smlouvy je možné a předmět smlouvy neodporuje ani neobchází zákon, ani se nepříčí dobrým mravům.</w:t>
      </w:r>
    </w:p>
    <w:p w14:paraId="7687112E" w14:textId="12555EAE" w:rsidR="00E80F4B" w:rsidRDefault="000067E6" w:rsidP="00140F04">
      <w:pPr>
        <w:numPr>
          <w:ilvl w:val="0"/>
          <w:numId w:val="18"/>
        </w:numPr>
        <w:tabs>
          <w:tab w:val="clear" w:pos="720"/>
        </w:tabs>
        <w:spacing w:after="60" w:line="240" w:lineRule="auto"/>
        <w:ind w:left="340" w:hanging="340"/>
        <w:jc w:val="both"/>
        <w:rPr>
          <w:rFonts w:asciiTheme="minorHAnsi" w:hAnsiTheme="minorHAnsi" w:cstheme="minorHAnsi"/>
          <w:bCs/>
        </w:rPr>
      </w:pPr>
      <w:r w:rsidRPr="002C2750">
        <w:rPr>
          <w:rFonts w:asciiTheme="minorHAnsi" w:hAnsiTheme="minorHAnsi" w:cstheme="minorHAnsi"/>
          <w:bCs/>
        </w:rPr>
        <w:t>Smluvní strany shodně prohlašují, že tato smlouva byla sepsána podle jejich skutečné, svobodné, vážné a omylu prosté vůle, že si ji řádně přečetly, bezezbytku porozuměly jejímu obsahu, souhlasí s ním a na důkaz toho k ní zástupci smluvních stran připojují své podpisy.</w:t>
      </w:r>
    </w:p>
    <w:p w14:paraId="701DE6B1" w14:textId="30B3BAEF" w:rsidR="00311136" w:rsidRPr="00311136" w:rsidRDefault="00311136" w:rsidP="00311136">
      <w:pPr>
        <w:spacing w:after="60" w:line="240" w:lineRule="auto"/>
        <w:ind w:left="340"/>
        <w:jc w:val="both"/>
        <w:rPr>
          <w:rFonts w:asciiTheme="minorHAnsi" w:hAnsiTheme="minorHAnsi" w:cstheme="minorHAnsi"/>
          <w:bCs/>
        </w:rPr>
      </w:pPr>
      <w:r w:rsidRPr="002C2750">
        <w:rPr>
          <w:rFonts w:asciiTheme="minorHAnsi" w:hAnsiTheme="minorHAnsi" w:cstheme="minorHAnsi"/>
        </w:rPr>
        <w:t xml:space="preserve">Smlouva je vyhotovena ve dvou stejnopisech, z nichž každý má platnost originálu. Jedno vyhotovení </w:t>
      </w:r>
      <w:proofErr w:type="gramStart"/>
      <w:r w:rsidRPr="002C2750">
        <w:rPr>
          <w:rFonts w:asciiTheme="minorHAnsi" w:hAnsiTheme="minorHAnsi" w:cstheme="minorHAnsi"/>
        </w:rPr>
        <w:t>obdrží</w:t>
      </w:r>
      <w:proofErr w:type="gramEnd"/>
      <w:r w:rsidRPr="002C2750">
        <w:rPr>
          <w:rFonts w:asciiTheme="minorHAnsi" w:hAnsiTheme="minorHAnsi" w:cstheme="minorHAnsi"/>
        </w:rPr>
        <w:t xml:space="preserve"> objednatel a jedno vyhotovení obdrží zhotovitel.</w:t>
      </w:r>
    </w:p>
    <w:p w14:paraId="36AB070D" w14:textId="77777777" w:rsidR="00E80F4B" w:rsidRPr="002C2750" w:rsidRDefault="00E80F4B" w:rsidP="002C2750">
      <w:pPr>
        <w:spacing w:after="0" w:line="240" w:lineRule="auto"/>
        <w:jc w:val="both"/>
        <w:rPr>
          <w:rFonts w:asciiTheme="minorHAnsi" w:hAnsiTheme="minorHAnsi" w:cstheme="minorHAnsi"/>
          <w:bCs/>
        </w:rPr>
      </w:pPr>
    </w:p>
    <w:p w14:paraId="5A3A4295" w14:textId="77777777" w:rsidR="00EC1112" w:rsidRPr="002C2750" w:rsidRDefault="00EC1112" w:rsidP="002C2750">
      <w:pPr>
        <w:spacing w:after="0" w:line="240" w:lineRule="auto"/>
        <w:jc w:val="both"/>
        <w:rPr>
          <w:rFonts w:asciiTheme="minorHAnsi" w:hAnsiTheme="minorHAnsi" w:cstheme="minorHAnsi"/>
          <w:bCs/>
        </w:rPr>
      </w:pPr>
    </w:p>
    <w:p w14:paraId="08192533" w14:textId="77777777" w:rsidR="00725FA9" w:rsidRPr="002C2750" w:rsidRDefault="00414B0F" w:rsidP="002C2750">
      <w:pPr>
        <w:pStyle w:val="Zhlav"/>
        <w:tabs>
          <w:tab w:val="clear" w:pos="4536"/>
          <w:tab w:val="clear" w:pos="9072"/>
        </w:tabs>
        <w:spacing w:after="0" w:line="240" w:lineRule="auto"/>
        <w:rPr>
          <w:rFonts w:asciiTheme="minorHAnsi" w:hAnsiTheme="minorHAnsi" w:cstheme="minorHAnsi"/>
        </w:rPr>
      </w:pPr>
      <w:r w:rsidRPr="002C2750">
        <w:rPr>
          <w:rFonts w:asciiTheme="minorHAnsi" w:hAnsiTheme="minorHAnsi" w:cstheme="minorHAnsi"/>
        </w:rPr>
        <w:t>V ____________ dne ____________</w:t>
      </w:r>
      <w:r w:rsidRPr="002C2750">
        <w:rPr>
          <w:rFonts w:asciiTheme="minorHAnsi" w:hAnsiTheme="minorHAnsi" w:cstheme="minorHAnsi"/>
        </w:rPr>
        <w:tab/>
      </w:r>
      <w:r w:rsidRPr="002C2750">
        <w:rPr>
          <w:rFonts w:asciiTheme="minorHAnsi" w:hAnsiTheme="minorHAnsi" w:cstheme="minorHAnsi"/>
        </w:rPr>
        <w:tab/>
      </w:r>
      <w:r w:rsidRPr="002C2750">
        <w:rPr>
          <w:rFonts w:asciiTheme="minorHAnsi" w:hAnsiTheme="minorHAnsi" w:cstheme="minorHAnsi"/>
        </w:rPr>
        <w:tab/>
        <w:t>V ____________ dne ____________</w:t>
      </w:r>
    </w:p>
    <w:p w14:paraId="47B4CB8D" w14:textId="77777777" w:rsidR="00725FA9" w:rsidRPr="002C2750" w:rsidRDefault="00725FA9" w:rsidP="002C2750">
      <w:pPr>
        <w:spacing w:after="0" w:line="240" w:lineRule="auto"/>
        <w:rPr>
          <w:rFonts w:asciiTheme="minorHAnsi" w:hAnsiTheme="minorHAnsi" w:cstheme="minorHAnsi"/>
        </w:rPr>
      </w:pPr>
    </w:p>
    <w:p w14:paraId="7DF1B8A2" w14:textId="053C56F6" w:rsidR="00725FA9" w:rsidRPr="002C2750" w:rsidRDefault="00725FA9" w:rsidP="002C2750">
      <w:pPr>
        <w:spacing w:after="0" w:line="240" w:lineRule="auto"/>
        <w:rPr>
          <w:rFonts w:asciiTheme="minorHAnsi" w:hAnsiTheme="minorHAnsi" w:cstheme="minorHAnsi"/>
        </w:rPr>
      </w:pPr>
    </w:p>
    <w:p w14:paraId="76E0D176" w14:textId="29D0A19E" w:rsidR="00871B70" w:rsidRPr="002C2750" w:rsidRDefault="00871B70" w:rsidP="002C2750">
      <w:pPr>
        <w:spacing w:after="0" w:line="240" w:lineRule="auto"/>
        <w:rPr>
          <w:rFonts w:asciiTheme="minorHAnsi" w:hAnsiTheme="minorHAnsi" w:cstheme="minorHAnsi"/>
        </w:rPr>
      </w:pPr>
    </w:p>
    <w:p w14:paraId="43D4E6B7" w14:textId="59A3DCC9" w:rsidR="00871B70" w:rsidRPr="002C2750" w:rsidRDefault="00871B70" w:rsidP="002C2750">
      <w:pPr>
        <w:spacing w:after="0" w:line="240" w:lineRule="auto"/>
        <w:rPr>
          <w:rFonts w:asciiTheme="minorHAnsi" w:hAnsiTheme="minorHAnsi" w:cstheme="minorHAnsi"/>
        </w:rPr>
      </w:pPr>
    </w:p>
    <w:p w14:paraId="7E59F0D8" w14:textId="77777777" w:rsidR="00871B70" w:rsidRPr="002C2750" w:rsidRDefault="00871B70" w:rsidP="002C2750">
      <w:pPr>
        <w:spacing w:after="0" w:line="240" w:lineRule="auto"/>
        <w:rPr>
          <w:rFonts w:asciiTheme="minorHAnsi" w:hAnsiTheme="minorHAnsi" w:cstheme="minorHAnsi"/>
        </w:rPr>
      </w:pPr>
    </w:p>
    <w:p w14:paraId="3D452BF1" w14:textId="77777777" w:rsidR="00725FA9" w:rsidRPr="002C2750" w:rsidRDefault="002A26F4" w:rsidP="002C2750">
      <w:pPr>
        <w:spacing w:after="0" w:line="240" w:lineRule="auto"/>
        <w:rPr>
          <w:rFonts w:asciiTheme="minorHAnsi" w:hAnsiTheme="minorHAnsi" w:cstheme="minorHAnsi"/>
        </w:rPr>
      </w:pPr>
      <w:r w:rsidRPr="002C2750">
        <w:rPr>
          <w:rFonts w:asciiTheme="minorHAnsi" w:hAnsiTheme="minorHAnsi" w:cstheme="minorHAnsi"/>
        </w:rPr>
        <w:t>.......................................................</w:t>
      </w:r>
      <w:r w:rsidR="00414B0F" w:rsidRPr="002C2750">
        <w:rPr>
          <w:rFonts w:asciiTheme="minorHAnsi" w:hAnsiTheme="minorHAnsi" w:cstheme="minorHAnsi"/>
        </w:rPr>
        <w:t>....</w:t>
      </w:r>
      <w:r w:rsidR="00725FA9" w:rsidRPr="002C2750">
        <w:rPr>
          <w:rFonts w:asciiTheme="minorHAnsi" w:hAnsiTheme="minorHAnsi" w:cstheme="minorHAnsi"/>
        </w:rPr>
        <w:tab/>
      </w:r>
      <w:r w:rsidR="00725FA9" w:rsidRPr="002C2750">
        <w:rPr>
          <w:rFonts w:asciiTheme="minorHAnsi" w:hAnsiTheme="minorHAnsi" w:cstheme="minorHAnsi"/>
        </w:rPr>
        <w:tab/>
      </w:r>
      <w:r w:rsidR="00725FA9" w:rsidRPr="002C2750">
        <w:rPr>
          <w:rFonts w:asciiTheme="minorHAnsi" w:hAnsiTheme="minorHAnsi" w:cstheme="minorHAnsi"/>
        </w:rPr>
        <w:tab/>
      </w:r>
      <w:r w:rsidRPr="002C2750">
        <w:rPr>
          <w:rFonts w:asciiTheme="minorHAnsi" w:hAnsiTheme="minorHAnsi" w:cstheme="minorHAnsi"/>
        </w:rPr>
        <w:t>.......................................................</w:t>
      </w:r>
      <w:r w:rsidR="00414B0F" w:rsidRPr="002C2750">
        <w:rPr>
          <w:rFonts w:asciiTheme="minorHAnsi" w:hAnsiTheme="minorHAnsi" w:cstheme="minorHAnsi"/>
        </w:rPr>
        <w:t>....</w:t>
      </w:r>
    </w:p>
    <w:p w14:paraId="21B39797" w14:textId="77777777" w:rsidR="00725FA9" w:rsidRPr="002C2750" w:rsidRDefault="00725FA9" w:rsidP="002C2750">
      <w:pPr>
        <w:spacing w:after="0" w:line="240" w:lineRule="auto"/>
        <w:rPr>
          <w:rFonts w:asciiTheme="minorHAnsi" w:hAnsiTheme="minorHAnsi" w:cstheme="minorHAnsi"/>
        </w:rPr>
      </w:pPr>
      <w:r w:rsidRPr="002C2750">
        <w:rPr>
          <w:rFonts w:asciiTheme="minorHAnsi" w:hAnsiTheme="minorHAnsi" w:cstheme="minorHAnsi"/>
        </w:rPr>
        <w:t>objednatel</w:t>
      </w:r>
      <w:r w:rsidRPr="002C2750">
        <w:rPr>
          <w:rFonts w:asciiTheme="minorHAnsi" w:hAnsiTheme="minorHAnsi" w:cstheme="minorHAnsi"/>
        </w:rPr>
        <w:tab/>
      </w:r>
      <w:r w:rsidRPr="002C2750">
        <w:rPr>
          <w:rFonts w:asciiTheme="minorHAnsi" w:hAnsiTheme="minorHAnsi" w:cstheme="minorHAnsi"/>
        </w:rPr>
        <w:tab/>
      </w:r>
      <w:r w:rsidRPr="002C2750">
        <w:rPr>
          <w:rFonts w:asciiTheme="minorHAnsi" w:hAnsiTheme="minorHAnsi" w:cstheme="minorHAnsi"/>
        </w:rPr>
        <w:tab/>
      </w:r>
      <w:r w:rsidRPr="002C2750">
        <w:rPr>
          <w:rFonts w:asciiTheme="minorHAnsi" w:hAnsiTheme="minorHAnsi" w:cstheme="minorHAnsi"/>
        </w:rPr>
        <w:tab/>
      </w:r>
      <w:r w:rsidRPr="002C2750">
        <w:rPr>
          <w:rFonts w:asciiTheme="minorHAnsi" w:hAnsiTheme="minorHAnsi" w:cstheme="minorHAnsi"/>
        </w:rPr>
        <w:tab/>
      </w:r>
      <w:r w:rsidRPr="002C2750">
        <w:rPr>
          <w:rFonts w:asciiTheme="minorHAnsi" w:hAnsiTheme="minorHAnsi" w:cstheme="minorHAnsi"/>
        </w:rPr>
        <w:tab/>
        <w:t>zhotovitel</w:t>
      </w:r>
    </w:p>
    <w:p w14:paraId="01CB49EF" w14:textId="77777777" w:rsidR="002A26F4" w:rsidRPr="002C2750" w:rsidRDefault="002A26F4" w:rsidP="002C2750">
      <w:pPr>
        <w:spacing w:after="0" w:line="240" w:lineRule="auto"/>
        <w:rPr>
          <w:rFonts w:asciiTheme="minorHAnsi" w:hAnsiTheme="minorHAnsi" w:cstheme="minorHAnsi"/>
        </w:rPr>
      </w:pPr>
    </w:p>
    <w:p w14:paraId="6EE013A3" w14:textId="77777777" w:rsidR="00414B0F" w:rsidRPr="002C2750" w:rsidRDefault="00725FA9" w:rsidP="002C2750">
      <w:pPr>
        <w:spacing w:after="0" w:line="240" w:lineRule="auto"/>
        <w:rPr>
          <w:rFonts w:asciiTheme="minorHAnsi" w:hAnsiTheme="minorHAnsi" w:cstheme="minorHAnsi"/>
        </w:rPr>
      </w:pPr>
      <w:r w:rsidRPr="002C2750">
        <w:rPr>
          <w:rFonts w:asciiTheme="minorHAnsi" w:hAnsiTheme="minorHAnsi" w:cstheme="minorHAnsi"/>
        </w:rPr>
        <w:t>Přílohy:</w:t>
      </w:r>
    </w:p>
    <w:p w14:paraId="255E4ECD" w14:textId="77777777" w:rsidR="00414B0F" w:rsidRPr="002C2750" w:rsidRDefault="00414B0F" w:rsidP="002C2750">
      <w:pPr>
        <w:spacing w:after="0" w:line="240" w:lineRule="auto"/>
        <w:rPr>
          <w:rFonts w:asciiTheme="minorHAnsi" w:hAnsiTheme="minorHAnsi" w:cstheme="minorHAnsi"/>
        </w:rPr>
      </w:pPr>
    </w:p>
    <w:p w14:paraId="2E01DF52" w14:textId="77777777" w:rsidR="00414B0F" w:rsidRPr="002C2750" w:rsidRDefault="00414B0F" w:rsidP="002C2750">
      <w:pPr>
        <w:pStyle w:val="Odstavecseseznamem"/>
        <w:numPr>
          <w:ilvl w:val="0"/>
          <w:numId w:val="19"/>
        </w:numPr>
        <w:spacing w:after="0" w:line="240" w:lineRule="auto"/>
        <w:rPr>
          <w:rFonts w:asciiTheme="minorHAnsi" w:hAnsiTheme="minorHAnsi" w:cstheme="minorHAnsi"/>
        </w:rPr>
      </w:pPr>
      <w:r w:rsidRPr="002C2750">
        <w:rPr>
          <w:rFonts w:asciiTheme="minorHAnsi" w:hAnsiTheme="minorHAnsi" w:cstheme="minorHAnsi"/>
        </w:rPr>
        <w:t>Technická specifikace předmětu koupě</w:t>
      </w:r>
    </w:p>
    <w:p w14:paraId="18E12642" w14:textId="77777777" w:rsidR="002C2B17" w:rsidRPr="002C2750" w:rsidRDefault="00414B0F" w:rsidP="002C2750">
      <w:pPr>
        <w:pStyle w:val="Odstavecseseznamem"/>
        <w:numPr>
          <w:ilvl w:val="0"/>
          <w:numId w:val="19"/>
        </w:numPr>
        <w:spacing w:after="0" w:line="240" w:lineRule="auto"/>
        <w:rPr>
          <w:rFonts w:asciiTheme="minorHAnsi" w:hAnsiTheme="minorHAnsi" w:cstheme="minorHAnsi"/>
        </w:rPr>
      </w:pPr>
      <w:r w:rsidRPr="002C2750">
        <w:rPr>
          <w:rFonts w:asciiTheme="minorHAnsi" w:hAnsiTheme="minorHAnsi" w:cstheme="minorHAnsi"/>
        </w:rPr>
        <w:t>Ceník (nabídkový list)</w:t>
      </w:r>
    </w:p>
    <w:p w14:paraId="108560CF" w14:textId="77777777" w:rsidR="008510CF" w:rsidRDefault="008510CF">
      <w:pPr>
        <w:spacing w:after="0" w:line="240" w:lineRule="auto"/>
        <w:rPr>
          <w:rFonts w:asciiTheme="minorHAnsi" w:hAnsiTheme="minorHAnsi" w:cstheme="minorHAnsi"/>
          <w:sz w:val="20"/>
          <w:szCs w:val="20"/>
        </w:rPr>
      </w:pPr>
    </w:p>
    <w:sectPr w:rsidR="008510CF" w:rsidSect="000B74DA">
      <w:headerReference w:type="default" r:id="rId12"/>
      <w:footerReference w:type="even" r:id="rId13"/>
      <w:footerReference w:type="default" r:id="rId14"/>
      <w:headerReference w:type="first" r:id="rId15"/>
      <w:pgSz w:w="11906" w:h="16838"/>
      <w:pgMar w:top="1134" w:right="1417" w:bottom="1417" w:left="1417" w:header="70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CF5A3" w14:textId="77777777" w:rsidR="00FA3CD5" w:rsidRDefault="00FA3CD5">
      <w:r>
        <w:separator/>
      </w:r>
    </w:p>
  </w:endnote>
  <w:endnote w:type="continuationSeparator" w:id="0">
    <w:p w14:paraId="38B8EB46" w14:textId="77777777" w:rsidR="00FA3CD5" w:rsidRDefault="00FA3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D46F5" w14:textId="77777777" w:rsidR="008C6730" w:rsidRDefault="008C6730" w:rsidP="00A550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23807C2" w14:textId="77777777" w:rsidR="008C6730" w:rsidRDefault="008C673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45575" w14:textId="5136D4B2" w:rsidR="008C6730" w:rsidRPr="00286B1F" w:rsidRDefault="008C6730" w:rsidP="002A26F4">
    <w:pPr>
      <w:pStyle w:val="Zpat"/>
      <w:jc w:val="right"/>
      <w:rPr>
        <w:rFonts w:cs="Calibri"/>
        <w:i/>
        <w:color w:val="808080" w:themeColor="background1" w:themeShade="80"/>
        <w:sz w:val="16"/>
        <w:szCs w:val="16"/>
      </w:rPr>
    </w:pPr>
    <w:r w:rsidRPr="00286B1F">
      <w:rPr>
        <w:rFonts w:cs="Calibri"/>
        <w:i/>
        <w:color w:val="808080" w:themeColor="background1" w:themeShade="80"/>
        <w:sz w:val="16"/>
        <w:szCs w:val="16"/>
      </w:rPr>
      <w:t xml:space="preserve">Univerzita Karlova, Pedagogická fakulta - Smlouva o dílo - návrh a tvorba </w:t>
    </w:r>
    <w:r w:rsidR="00C7133C">
      <w:rPr>
        <w:rFonts w:cs="Calibri"/>
        <w:i/>
        <w:color w:val="808080" w:themeColor="background1" w:themeShade="80"/>
        <w:sz w:val="16"/>
        <w:szCs w:val="16"/>
      </w:rPr>
      <w:t>IVM</w:t>
    </w:r>
    <w:r w:rsidRPr="00286B1F">
      <w:rPr>
        <w:rFonts w:cs="Calibri"/>
        <w:i/>
        <w:color w:val="808080" w:themeColor="background1" w:themeShade="80"/>
        <w:sz w:val="16"/>
        <w:szCs w:val="16"/>
      </w:rPr>
      <w:t xml:space="preserve"> </w:t>
    </w:r>
    <w:sdt>
      <w:sdtPr>
        <w:rPr>
          <w:rFonts w:cs="Calibri"/>
          <w:i/>
          <w:color w:val="808080" w:themeColor="background1" w:themeShade="80"/>
          <w:sz w:val="16"/>
          <w:szCs w:val="16"/>
        </w:rPr>
        <w:id w:val="-79061656"/>
        <w:docPartObj>
          <w:docPartGallery w:val="Page Numbers (Bottom of Page)"/>
          <w:docPartUnique/>
        </w:docPartObj>
      </w:sdtPr>
      <w:sdtEndPr/>
      <w:sdtContent>
        <w:sdt>
          <w:sdtPr>
            <w:rPr>
              <w:rFonts w:cs="Calibri"/>
              <w:i/>
              <w:color w:val="808080" w:themeColor="background1" w:themeShade="80"/>
              <w:sz w:val="16"/>
              <w:szCs w:val="16"/>
            </w:rPr>
            <w:id w:val="-1769616900"/>
            <w:docPartObj>
              <w:docPartGallery w:val="Page Numbers (Top of Page)"/>
              <w:docPartUnique/>
            </w:docPartObj>
          </w:sdtPr>
          <w:sdtEndPr/>
          <w:sdtContent>
            <w:r w:rsidRPr="00286B1F">
              <w:rPr>
                <w:rFonts w:cs="Calibri"/>
                <w:i/>
                <w:color w:val="808080" w:themeColor="background1" w:themeShade="80"/>
                <w:sz w:val="16"/>
                <w:szCs w:val="16"/>
              </w:rPr>
              <w:br/>
              <w:t xml:space="preserve">Stránka </w:t>
            </w:r>
            <w:r w:rsidRPr="00286B1F">
              <w:rPr>
                <w:rFonts w:cs="Calibri"/>
                <w:b/>
                <w:bCs/>
                <w:i/>
                <w:color w:val="808080" w:themeColor="background1" w:themeShade="80"/>
                <w:sz w:val="16"/>
                <w:szCs w:val="16"/>
              </w:rPr>
              <w:fldChar w:fldCharType="begin"/>
            </w:r>
            <w:r w:rsidRPr="00286B1F">
              <w:rPr>
                <w:rFonts w:cs="Calibri"/>
                <w:b/>
                <w:bCs/>
                <w:i/>
                <w:color w:val="808080" w:themeColor="background1" w:themeShade="80"/>
                <w:sz w:val="16"/>
                <w:szCs w:val="16"/>
              </w:rPr>
              <w:instrText>PAGE</w:instrText>
            </w:r>
            <w:r w:rsidRPr="00286B1F">
              <w:rPr>
                <w:rFonts w:cs="Calibri"/>
                <w:b/>
                <w:bCs/>
                <w:i/>
                <w:color w:val="808080" w:themeColor="background1" w:themeShade="80"/>
                <w:sz w:val="16"/>
                <w:szCs w:val="16"/>
              </w:rPr>
              <w:fldChar w:fldCharType="separate"/>
            </w:r>
            <w:r w:rsidR="00FE4C65">
              <w:rPr>
                <w:rFonts w:cs="Calibri"/>
                <w:b/>
                <w:bCs/>
                <w:i/>
                <w:noProof/>
                <w:color w:val="808080" w:themeColor="background1" w:themeShade="80"/>
                <w:sz w:val="16"/>
                <w:szCs w:val="16"/>
              </w:rPr>
              <w:t>11</w:t>
            </w:r>
            <w:r w:rsidRPr="00286B1F">
              <w:rPr>
                <w:rFonts w:cs="Calibri"/>
                <w:b/>
                <w:bCs/>
                <w:i/>
                <w:color w:val="808080" w:themeColor="background1" w:themeShade="80"/>
                <w:sz w:val="16"/>
                <w:szCs w:val="16"/>
              </w:rPr>
              <w:fldChar w:fldCharType="end"/>
            </w:r>
            <w:r w:rsidRPr="00286B1F">
              <w:rPr>
                <w:rFonts w:cs="Calibri"/>
                <w:i/>
                <w:color w:val="808080" w:themeColor="background1" w:themeShade="80"/>
                <w:sz w:val="16"/>
                <w:szCs w:val="16"/>
              </w:rPr>
              <w:t xml:space="preserve"> z </w:t>
            </w:r>
            <w:r w:rsidRPr="00286B1F">
              <w:rPr>
                <w:rFonts w:cs="Calibri"/>
                <w:b/>
                <w:bCs/>
                <w:i/>
                <w:color w:val="808080" w:themeColor="background1" w:themeShade="80"/>
                <w:sz w:val="16"/>
                <w:szCs w:val="16"/>
              </w:rPr>
              <w:fldChar w:fldCharType="begin"/>
            </w:r>
            <w:r w:rsidRPr="00286B1F">
              <w:rPr>
                <w:rFonts w:cs="Calibri"/>
                <w:b/>
                <w:bCs/>
                <w:i/>
                <w:color w:val="808080" w:themeColor="background1" w:themeShade="80"/>
                <w:sz w:val="16"/>
                <w:szCs w:val="16"/>
              </w:rPr>
              <w:instrText>NUMPAGES</w:instrText>
            </w:r>
            <w:r w:rsidRPr="00286B1F">
              <w:rPr>
                <w:rFonts w:cs="Calibri"/>
                <w:b/>
                <w:bCs/>
                <w:i/>
                <w:color w:val="808080" w:themeColor="background1" w:themeShade="80"/>
                <w:sz w:val="16"/>
                <w:szCs w:val="16"/>
              </w:rPr>
              <w:fldChar w:fldCharType="separate"/>
            </w:r>
            <w:r w:rsidR="00FE4C65">
              <w:rPr>
                <w:rFonts w:cs="Calibri"/>
                <w:b/>
                <w:bCs/>
                <w:i/>
                <w:noProof/>
                <w:color w:val="808080" w:themeColor="background1" w:themeShade="80"/>
                <w:sz w:val="16"/>
                <w:szCs w:val="16"/>
              </w:rPr>
              <w:t>11</w:t>
            </w:r>
            <w:r w:rsidRPr="00286B1F">
              <w:rPr>
                <w:rFonts w:cs="Calibri"/>
                <w:b/>
                <w:bCs/>
                <w:i/>
                <w:color w:val="808080" w:themeColor="background1" w:themeShade="80"/>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0510A" w14:textId="77777777" w:rsidR="00FA3CD5" w:rsidRDefault="00FA3CD5">
      <w:r>
        <w:separator/>
      </w:r>
    </w:p>
  </w:footnote>
  <w:footnote w:type="continuationSeparator" w:id="0">
    <w:p w14:paraId="7CD173EB" w14:textId="77777777" w:rsidR="00FA3CD5" w:rsidRDefault="00FA3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F769" w14:textId="7270017B" w:rsidR="008C6730" w:rsidRPr="000B74DA" w:rsidRDefault="000B74DA" w:rsidP="000B74DA">
    <w:pPr>
      <w:tabs>
        <w:tab w:val="center" w:pos="4536"/>
        <w:tab w:val="right" w:pos="9072"/>
      </w:tabs>
      <w:spacing w:after="0" w:line="240" w:lineRule="auto"/>
      <w:rPr>
        <w:rFonts w:asciiTheme="minorHAnsi" w:hAnsiTheme="minorHAnsi" w:cstheme="minorHAnsi"/>
        <w:b/>
        <w:sz w:val="20"/>
        <w:szCs w:val="20"/>
      </w:rPr>
    </w:pPr>
    <w:r>
      <w:rPr>
        <w:rFonts w:asciiTheme="minorHAnsi" w:hAnsiTheme="minorHAnsi" w:cstheme="minorHAnsi"/>
        <w:b/>
        <w:sz w:val="18"/>
        <w:szCs w:val="18"/>
      </w:rPr>
      <w:tab/>
    </w:r>
    <w:r>
      <w:rPr>
        <w:rFonts w:asciiTheme="minorHAnsi" w:hAnsiTheme="minorHAnsi" w:cstheme="minorHAnsi"/>
        <w:b/>
        <w:sz w:val="18"/>
        <w:szCs w:val="18"/>
      </w:rPr>
      <w:tab/>
    </w:r>
    <w:r w:rsidR="006D4501" w:rsidRPr="000B74DA">
      <w:rPr>
        <w:rFonts w:asciiTheme="minorHAnsi" w:hAnsiTheme="minorHAnsi" w:cstheme="minorHAnsi"/>
        <w:b/>
        <w:sz w:val="20"/>
        <w:szCs w:val="20"/>
      </w:rPr>
      <w:t>Příloha č. 3</w:t>
    </w:r>
  </w:p>
  <w:p w14:paraId="0C973361" w14:textId="5BF69E2D" w:rsidR="00EE78FE" w:rsidRPr="000B74DA" w:rsidRDefault="00EE78FE" w:rsidP="00F233D7">
    <w:pPr>
      <w:spacing w:after="0" w:line="240" w:lineRule="auto"/>
      <w:jc w:val="right"/>
      <w:rPr>
        <w:rFonts w:asciiTheme="minorHAnsi" w:hAnsiTheme="minorHAnsi" w:cstheme="minorHAnsi"/>
        <w:b/>
        <w:sz w:val="20"/>
        <w:szCs w:val="20"/>
      </w:rPr>
    </w:pPr>
    <w:r w:rsidRPr="000B74DA">
      <w:rPr>
        <w:rFonts w:asciiTheme="minorHAnsi" w:hAnsiTheme="minorHAnsi" w:cstheme="minorHAnsi"/>
        <w:b/>
        <w:sz w:val="20"/>
        <w:szCs w:val="20"/>
      </w:rPr>
      <w:t>Číslo jednací</w:t>
    </w:r>
    <w:r w:rsidR="00BA585F" w:rsidRPr="000B74DA">
      <w:rPr>
        <w:rFonts w:asciiTheme="minorHAnsi" w:hAnsiTheme="minorHAnsi" w:cstheme="minorHAnsi"/>
        <w:b/>
        <w:sz w:val="20"/>
        <w:szCs w:val="20"/>
      </w:rPr>
      <w:t xml:space="preserve"> </w:t>
    </w:r>
    <w:proofErr w:type="spellStart"/>
    <w:r w:rsidR="007D4CFB" w:rsidRPr="000B74DA">
      <w:rPr>
        <w:rFonts w:asciiTheme="minorHAnsi" w:hAnsiTheme="minorHAnsi" w:cstheme="minorHAnsi"/>
        <w:b/>
        <w:sz w:val="20"/>
        <w:szCs w:val="20"/>
      </w:rPr>
      <w:t>UKPedF</w:t>
    </w:r>
    <w:proofErr w:type="spellEnd"/>
    <w:r w:rsidR="007D4CFB" w:rsidRPr="000B74DA">
      <w:rPr>
        <w:rFonts w:asciiTheme="minorHAnsi" w:hAnsiTheme="minorHAnsi" w:cstheme="minorHAnsi"/>
        <w:b/>
        <w:sz w:val="20"/>
        <w:szCs w:val="20"/>
      </w:rPr>
      <w:t>/</w:t>
    </w:r>
    <w:r w:rsidR="00866C37" w:rsidRPr="000B74DA">
      <w:rPr>
        <w:rFonts w:asciiTheme="minorHAnsi" w:hAnsiTheme="minorHAnsi" w:cstheme="minorHAnsi"/>
        <w:b/>
        <w:sz w:val="20"/>
        <w:szCs w:val="20"/>
      </w:rPr>
      <w:t>519368</w:t>
    </w:r>
    <w:r w:rsidR="007D4CFB" w:rsidRPr="000B74DA">
      <w:rPr>
        <w:rFonts w:asciiTheme="minorHAnsi" w:hAnsiTheme="minorHAnsi" w:cstheme="minorHAnsi"/>
        <w:b/>
        <w:sz w:val="20"/>
        <w:szCs w:val="20"/>
      </w:rPr>
      <w:t>/2022</w:t>
    </w:r>
  </w:p>
  <w:p w14:paraId="1F9AB87A" w14:textId="77777777" w:rsidR="00EE78FE" w:rsidRPr="00F37770" w:rsidRDefault="00EE78FE" w:rsidP="00F233D7">
    <w:pPr>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B14BD" w14:textId="2AC169FA" w:rsidR="000B74DA" w:rsidRPr="000B74DA" w:rsidRDefault="000B74DA" w:rsidP="000B74DA">
    <w:pPr>
      <w:tabs>
        <w:tab w:val="center" w:pos="4536"/>
        <w:tab w:val="right" w:pos="9072"/>
      </w:tabs>
      <w:spacing w:after="0" w:line="240" w:lineRule="auto"/>
      <w:jc w:val="right"/>
      <w:rPr>
        <w:rFonts w:asciiTheme="minorHAnsi" w:hAnsiTheme="minorHAnsi" w:cstheme="minorHAnsi"/>
        <w:b/>
        <w:sz w:val="20"/>
        <w:szCs w:val="20"/>
      </w:rPr>
    </w:pPr>
    <w:r>
      <w:rPr>
        <w:rFonts w:ascii="Arial" w:hAnsi="Arial" w:cs="Arial"/>
        <w:noProof/>
        <w:sz w:val="24"/>
        <w:lang w:eastAsia="cs-CZ"/>
      </w:rPr>
      <w:drawing>
        <wp:inline distT="0" distB="0" distL="0" distR="0" wp14:anchorId="38842642" wp14:editId="40BC81DA">
          <wp:extent cx="5577840" cy="1242060"/>
          <wp:effectExtent l="19050" t="0" r="3810" b="0"/>
          <wp:docPr id="8"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pic:cNvPicPr>
                    <a:picLocks noChangeAspect="1" noChangeArrowheads="1"/>
                  </pic:cNvPicPr>
                </pic:nvPicPr>
                <pic:blipFill>
                  <a:blip r:embed="rId1"/>
                  <a:srcRect/>
                  <a:stretch>
                    <a:fillRect/>
                  </a:stretch>
                </pic:blipFill>
                <pic:spPr bwMode="auto">
                  <a:xfrm>
                    <a:off x="0" y="0"/>
                    <a:ext cx="5577840" cy="1242060"/>
                  </a:xfrm>
                  <a:prstGeom prst="rect">
                    <a:avLst/>
                  </a:prstGeom>
                  <a:noFill/>
                  <a:ln w="9525">
                    <a:noFill/>
                    <a:miter lim="800000"/>
                    <a:headEnd/>
                    <a:tailEnd/>
                  </a:ln>
                </pic:spPr>
              </pic:pic>
            </a:graphicData>
          </a:graphic>
        </wp:inline>
      </w:drawing>
    </w:r>
    <w:r w:rsidRPr="000B74DA">
      <w:rPr>
        <w:rFonts w:asciiTheme="minorHAnsi" w:hAnsiTheme="minorHAnsi" w:cstheme="minorHAnsi"/>
        <w:b/>
        <w:sz w:val="18"/>
        <w:szCs w:val="18"/>
      </w:rPr>
      <w:t xml:space="preserve"> </w:t>
    </w:r>
    <w:r>
      <w:rPr>
        <w:rFonts w:asciiTheme="minorHAnsi" w:hAnsiTheme="minorHAnsi" w:cstheme="minorHAnsi"/>
        <w:b/>
        <w:sz w:val="18"/>
        <w:szCs w:val="18"/>
      </w:rPr>
      <w:t xml:space="preserve"> </w:t>
    </w:r>
    <w:r w:rsidRPr="000B74DA">
      <w:rPr>
        <w:rFonts w:asciiTheme="minorHAnsi" w:hAnsiTheme="minorHAnsi" w:cstheme="minorHAnsi"/>
        <w:b/>
        <w:sz w:val="20"/>
        <w:szCs w:val="20"/>
      </w:rPr>
      <w:t>Příloha č. 3</w:t>
    </w:r>
  </w:p>
  <w:p w14:paraId="7D4FCB16" w14:textId="56BDB2F2" w:rsidR="000B74DA" w:rsidRPr="000B74DA" w:rsidRDefault="000B74DA" w:rsidP="000B74DA">
    <w:pPr>
      <w:spacing w:after="0" w:line="240" w:lineRule="auto"/>
      <w:jc w:val="right"/>
      <w:rPr>
        <w:rFonts w:asciiTheme="minorHAnsi" w:hAnsiTheme="minorHAnsi" w:cstheme="minorHAnsi"/>
        <w:b/>
        <w:sz w:val="20"/>
        <w:szCs w:val="20"/>
      </w:rPr>
    </w:pPr>
    <w:r w:rsidRPr="000B74DA">
      <w:rPr>
        <w:rFonts w:asciiTheme="minorHAnsi" w:hAnsiTheme="minorHAnsi" w:cstheme="minorHAnsi"/>
        <w:b/>
        <w:sz w:val="20"/>
        <w:szCs w:val="20"/>
      </w:rPr>
      <w:t xml:space="preserve">Číslo jednací </w:t>
    </w:r>
    <w:proofErr w:type="spellStart"/>
    <w:r w:rsidRPr="000B74DA">
      <w:rPr>
        <w:rFonts w:asciiTheme="minorHAnsi" w:hAnsiTheme="minorHAnsi" w:cstheme="minorHAnsi"/>
        <w:b/>
        <w:sz w:val="20"/>
        <w:szCs w:val="20"/>
      </w:rPr>
      <w:t>UKPedF</w:t>
    </w:r>
    <w:proofErr w:type="spellEnd"/>
    <w:r w:rsidRPr="000B74DA">
      <w:rPr>
        <w:rFonts w:asciiTheme="minorHAnsi" w:hAnsiTheme="minorHAnsi" w:cstheme="minorHAnsi"/>
        <w:b/>
        <w:sz w:val="20"/>
        <w:szCs w:val="20"/>
      </w:rPr>
      <w:t>/519368/2022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AB06352"/>
    <w:name w:val="Outline"/>
    <w:lvl w:ilvl="0">
      <w:start w:val="1"/>
      <w:numFmt w:val="decimal"/>
      <w:pStyle w:val="Nadpis1"/>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rPr>
        <w:b/>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6"/>
    <w:multiLevelType w:val="singleLevel"/>
    <w:tmpl w:val="00000006"/>
    <w:name w:val="WW8Num5"/>
    <w:lvl w:ilvl="0">
      <w:start w:val="1"/>
      <w:numFmt w:val="decimal"/>
      <w:lvlText w:val="%1."/>
      <w:lvlJc w:val="left"/>
      <w:pPr>
        <w:tabs>
          <w:tab w:val="num" w:pos="720"/>
        </w:tabs>
        <w:ind w:left="720" w:hanging="360"/>
      </w:pPr>
    </w:lvl>
  </w:abstractNum>
  <w:abstractNum w:abstractNumId="2" w15:restartNumberingAfterBreak="0">
    <w:nsid w:val="00000008"/>
    <w:multiLevelType w:val="singleLevel"/>
    <w:tmpl w:val="00000008"/>
    <w:name w:val="WW8Num7"/>
    <w:lvl w:ilvl="0">
      <w:start w:val="1"/>
      <w:numFmt w:val="decimal"/>
      <w:lvlText w:val="%1."/>
      <w:lvlJc w:val="left"/>
      <w:pPr>
        <w:tabs>
          <w:tab w:val="num" w:pos="360"/>
        </w:tabs>
        <w:ind w:left="360" w:hanging="360"/>
      </w:pPr>
    </w:lvl>
  </w:abstractNum>
  <w:abstractNum w:abstractNumId="3" w15:restartNumberingAfterBreak="0">
    <w:nsid w:val="0000000B"/>
    <w:multiLevelType w:val="multilevel"/>
    <w:tmpl w:val="0000000B"/>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D"/>
    <w:multiLevelType w:val="singleLevel"/>
    <w:tmpl w:val="0000000D"/>
    <w:lvl w:ilvl="0">
      <w:start w:val="1"/>
      <w:numFmt w:val="decimal"/>
      <w:lvlText w:val="%1."/>
      <w:lvlJc w:val="left"/>
      <w:pPr>
        <w:tabs>
          <w:tab w:val="num" w:pos="720"/>
        </w:tabs>
        <w:ind w:left="720" w:hanging="360"/>
      </w:pPr>
    </w:lvl>
  </w:abstractNum>
  <w:abstractNum w:abstractNumId="5" w15:restartNumberingAfterBreak="0">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15:restartNumberingAfterBreak="0">
    <w:nsid w:val="00000014"/>
    <w:multiLevelType w:val="singleLevel"/>
    <w:tmpl w:val="00000014"/>
    <w:name w:val="WW8Num27"/>
    <w:lvl w:ilvl="0">
      <w:numFmt w:val="bullet"/>
      <w:lvlText w:val="-"/>
      <w:lvlJc w:val="left"/>
      <w:pPr>
        <w:tabs>
          <w:tab w:val="num" w:pos="1068"/>
        </w:tabs>
        <w:ind w:left="1068" w:hanging="360"/>
      </w:pPr>
      <w:rPr>
        <w:rFonts w:ascii="Courier New" w:hAnsi="Courier New"/>
      </w:rPr>
    </w:lvl>
  </w:abstractNum>
  <w:abstractNum w:abstractNumId="7" w15:restartNumberingAfterBreak="0">
    <w:nsid w:val="00000015"/>
    <w:multiLevelType w:val="singleLevel"/>
    <w:tmpl w:val="00000015"/>
    <w:name w:val="WW8Num20"/>
    <w:lvl w:ilvl="0">
      <w:start w:val="1"/>
      <w:numFmt w:val="decimal"/>
      <w:lvlText w:val="%1."/>
      <w:lvlJc w:val="left"/>
      <w:pPr>
        <w:tabs>
          <w:tab w:val="num" w:pos="720"/>
        </w:tabs>
        <w:ind w:left="720" w:hanging="360"/>
      </w:pPr>
    </w:lvl>
  </w:abstractNum>
  <w:abstractNum w:abstractNumId="8" w15:restartNumberingAfterBreak="0">
    <w:nsid w:val="00000017"/>
    <w:multiLevelType w:val="singleLevel"/>
    <w:tmpl w:val="00000017"/>
    <w:name w:val="WW8Num22"/>
    <w:lvl w:ilvl="0">
      <w:start w:val="1"/>
      <w:numFmt w:val="decimal"/>
      <w:lvlText w:val="%1."/>
      <w:lvlJc w:val="left"/>
      <w:pPr>
        <w:tabs>
          <w:tab w:val="num" w:pos="720"/>
        </w:tabs>
        <w:ind w:left="720" w:hanging="360"/>
      </w:pPr>
    </w:lvl>
  </w:abstractNum>
  <w:abstractNum w:abstractNumId="9" w15:restartNumberingAfterBreak="0">
    <w:nsid w:val="016B1ED6"/>
    <w:multiLevelType w:val="hybridMultilevel"/>
    <w:tmpl w:val="95648DFA"/>
    <w:name w:val="WW8Num22322"/>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7272E422">
      <w:start w:val="1"/>
      <w:numFmt w:val="decimal"/>
      <w:lvlText w:val="%4.1"/>
      <w:lvlJc w:val="left"/>
      <w:pPr>
        <w:ind w:left="2520" w:hanging="36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05D7490D"/>
    <w:multiLevelType w:val="multilevel"/>
    <w:tmpl w:val="DE6421BA"/>
    <w:lvl w:ilvl="0">
      <w:numFmt w:val="none"/>
      <w:pStyle w:val="SMLnadpis1"/>
      <w:suff w:val="nothing"/>
      <w:lvlText w:val=""/>
      <w:lvlJc w:val="center"/>
      <w:pPr>
        <w:ind w:left="0" w:firstLine="0"/>
      </w:pPr>
      <w:rPr>
        <w:rFonts w:hint="default"/>
      </w:rPr>
    </w:lvl>
    <w:lvl w:ilvl="1">
      <w:start w:val="1"/>
      <w:numFmt w:val="none"/>
      <w:lvlRestart w:val="0"/>
      <w:pStyle w:val="SMLnadpis2"/>
      <w:suff w:val="nothing"/>
      <w:lvlText w:val=""/>
      <w:lvlJc w:val="center"/>
      <w:pPr>
        <w:ind w:left="0" w:firstLine="0"/>
      </w:pPr>
      <w:rPr>
        <w:rFonts w:hint="default"/>
      </w:rPr>
    </w:lvl>
    <w:lvl w:ilvl="2">
      <w:start w:val="1"/>
      <w:numFmt w:val="decimal"/>
      <w:pStyle w:val="3slovanChar"/>
      <w:lvlText w:val="%3."/>
      <w:lvlJc w:val="left"/>
      <w:pPr>
        <w:tabs>
          <w:tab w:val="num" w:pos="520"/>
        </w:tabs>
        <w:ind w:left="520" w:hanging="340"/>
      </w:pPr>
      <w:rPr>
        <w:rFonts w:hint="default"/>
        <w:b/>
        <w:i w:val="0"/>
      </w:rPr>
    </w:lvl>
    <w:lvl w:ilvl="3">
      <w:start w:val="1"/>
      <w:numFmt w:val="decimal"/>
      <w:pStyle w:val="4slovanChar"/>
      <w:lvlText w:val="%3.%4."/>
      <w:lvlJc w:val="left"/>
      <w:pPr>
        <w:tabs>
          <w:tab w:val="num" w:pos="794"/>
        </w:tabs>
        <w:ind w:left="794" w:hanging="454"/>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400"/>
        </w:tabs>
        <w:ind w:left="3456" w:hanging="936"/>
      </w:pPr>
      <w:rPr>
        <w:rFonts w:hint="default"/>
      </w:rPr>
    </w:lvl>
    <w:lvl w:ilvl="6">
      <w:start w:val="1"/>
      <w:numFmt w:val="decimal"/>
      <w:lvlText w:val="%1.%2.%3.%4.%5.%6.%7."/>
      <w:lvlJc w:val="left"/>
      <w:pPr>
        <w:tabs>
          <w:tab w:val="num" w:pos="612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11" w15:restartNumberingAfterBreak="0">
    <w:nsid w:val="0A8F36A5"/>
    <w:multiLevelType w:val="multilevel"/>
    <w:tmpl w:val="0000000B"/>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AD4220A"/>
    <w:multiLevelType w:val="hybridMultilevel"/>
    <w:tmpl w:val="994A5C1E"/>
    <w:lvl w:ilvl="0" w:tplc="0000000D">
      <w:start w:val="1"/>
      <w:numFmt w:val="decimal"/>
      <w:lvlText w:val="%1."/>
      <w:lvlJc w:val="left"/>
      <w:pPr>
        <w:tabs>
          <w:tab w:val="num" w:pos="720"/>
        </w:tabs>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143630A"/>
    <w:multiLevelType w:val="multilevel"/>
    <w:tmpl w:val="4EC2C9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A9E5FE8"/>
    <w:multiLevelType w:val="hybridMultilevel"/>
    <w:tmpl w:val="226E57E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FB23FF"/>
    <w:multiLevelType w:val="hybridMultilevel"/>
    <w:tmpl w:val="D780C98C"/>
    <w:lvl w:ilvl="0" w:tplc="2A06B2F4">
      <w:start w:val="3"/>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B0E24"/>
    <w:multiLevelType w:val="multilevel"/>
    <w:tmpl w:val="36F2449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E484AE5"/>
    <w:multiLevelType w:val="hybridMultilevel"/>
    <w:tmpl w:val="EEF28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BDF0EB9"/>
    <w:multiLevelType w:val="hybridMultilevel"/>
    <w:tmpl w:val="1F7E9D12"/>
    <w:lvl w:ilvl="0" w:tplc="0000000D">
      <w:start w:val="1"/>
      <w:numFmt w:val="decimal"/>
      <w:lvlText w:val="%1."/>
      <w:lvlJc w:val="left"/>
      <w:pPr>
        <w:tabs>
          <w:tab w:val="num" w:pos="723"/>
        </w:tabs>
        <w:ind w:left="723" w:hanging="360"/>
      </w:pPr>
    </w:lvl>
    <w:lvl w:ilvl="1" w:tplc="04050019" w:tentative="1">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9" w15:restartNumberingAfterBreak="0">
    <w:nsid w:val="481C23B7"/>
    <w:multiLevelType w:val="multilevel"/>
    <w:tmpl w:val="A32AECCA"/>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53645CCA"/>
    <w:multiLevelType w:val="hybridMultilevel"/>
    <w:tmpl w:val="B602E110"/>
    <w:lvl w:ilvl="0" w:tplc="75C805C6">
      <w:numFmt w:val="bullet"/>
      <w:lvlText w:val="-"/>
      <w:lvlJc w:val="left"/>
      <w:pPr>
        <w:ind w:left="700" w:hanging="360"/>
      </w:pPr>
      <w:rPr>
        <w:rFonts w:ascii="Calibri" w:eastAsia="Times New Roman" w:hAnsi="Calibri" w:cs="Calibri"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21" w15:restartNumberingAfterBreak="0">
    <w:nsid w:val="579B2E21"/>
    <w:multiLevelType w:val="hybridMultilevel"/>
    <w:tmpl w:val="E180793A"/>
    <w:lvl w:ilvl="0" w:tplc="FFFFFFFF">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2" w15:restartNumberingAfterBreak="0">
    <w:nsid w:val="594A35A1"/>
    <w:multiLevelType w:val="hybridMultilevel"/>
    <w:tmpl w:val="E02C807A"/>
    <w:lvl w:ilvl="0" w:tplc="0A8E56B6">
      <w:start w:val="1"/>
      <w:numFmt w:val="ordinal"/>
      <w:lvlText w:val="7.%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D640335"/>
    <w:multiLevelType w:val="hybridMultilevel"/>
    <w:tmpl w:val="994A5C1E"/>
    <w:lvl w:ilvl="0" w:tplc="0000000D">
      <w:start w:val="1"/>
      <w:numFmt w:val="decimal"/>
      <w:lvlText w:val="%1."/>
      <w:lvlJc w:val="left"/>
      <w:pPr>
        <w:tabs>
          <w:tab w:val="num" w:pos="360"/>
        </w:tabs>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552B99"/>
    <w:multiLevelType w:val="hybridMultilevel"/>
    <w:tmpl w:val="4950FD8C"/>
    <w:lvl w:ilvl="0" w:tplc="C318E1AC">
      <w:numFmt w:val="bullet"/>
      <w:lvlText w:val="-"/>
      <w:lvlJc w:val="left"/>
      <w:pPr>
        <w:ind w:left="717" w:hanging="360"/>
      </w:pPr>
      <w:rPr>
        <w:rFonts w:ascii="Calibri" w:eastAsia="Calibri" w:hAnsi="Calibri" w:cs="Calibri"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5" w15:restartNumberingAfterBreak="0">
    <w:nsid w:val="6FF66D3A"/>
    <w:multiLevelType w:val="hybridMultilevel"/>
    <w:tmpl w:val="FBD4BBEE"/>
    <w:lvl w:ilvl="0" w:tplc="00000015">
      <w:start w:val="1"/>
      <w:numFmt w:val="decimal"/>
      <w:lvlText w:val="%1."/>
      <w:lvlJc w:val="left"/>
      <w:pPr>
        <w:tabs>
          <w:tab w:val="num" w:pos="720"/>
        </w:tabs>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0934D0"/>
    <w:multiLevelType w:val="multilevel"/>
    <w:tmpl w:val="4EC2C9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6A6203C"/>
    <w:multiLevelType w:val="hybridMultilevel"/>
    <w:tmpl w:val="B470B37C"/>
    <w:lvl w:ilvl="0" w:tplc="FFFFFFFF">
      <w:start w:val="1"/>
      <w:numFmt w:val="decimal"/>
      <w:lvlText w:val="%1."/>
      <w:lvlJc w:val="left"/>
      <w:pPr>
        <w:tabs>
          <w:tab w:val="num" w:pos="720"/>
        </w:tabs>
        <w:ind w:left="720" w:hanging="360"/>
      </w:pPr>
      <w:rPr>
        <w:rFonts w:hint="default"/>
        <w:b w:val="0"/>
        <w:i w:val="0"/>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15:restartNumberingAfterBreak="0">
    <w:nsid w:val="778C7F7B"/>
    <w:multiLevelType w:val="multilevel"/>
    <w:tmpl w:val="2190D8CE"/>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3"/>
  </w:num>
  <w:num w:numId="3">
    <w:abstractNumId w:val="4"/>
  </w:num>
  <w:num w:numId="4">
    <w:abstractNumId w:val="5"/>
  </w:num>
  <w:num w:numId="5">
    <w:abstractNumId w:val="10"/>
    <w:lvlOverride w:ilvl="0">
      <w:lvl w:ilvl="0">
        <w:numFmt w:val="none"/>
        <w:pStyle w:val="SMLnadpis1"/>
        <w:suff w:val="nothing"/>
        <w:lvlText w:val=""/>
        <w:lvlJc w:val="center"/>
        <w:pPr>
          <w:ind w:left="0" w:firstLine="0"/>
        </w:pPr>
        <w:rPr>
          <w:rFonts w:hint="default"/>
        </w:rPr>
      </w:lvl>
    </w:lvlOverride>
    <w:lvlOverride w:ilvl="1">
      <w:lvl w:ilvl="1">
        <w:start w:val="1"/>
        <w:numFmt w:val="none"/>
        <w:lvlRestart w:val="0"/>
        <w:pStyle w:val="SMLnadpis2"/>
        <w:suff w:val="nothing"/>
        <w:lvlText w:val=""/>
        <w:lvlJc w:val="center"/>
        <w:pPr>
          <w:ind w:left="0" w:firstLine="0"/>
        </w:pPr>
        <w:rPr>
          <w:rFonts w:hint="default"/>
        </w:rPr>
      </w:lvl>
    </w:lvlOverride>
    <w:lvlOverride w:ilvl="2">
      <w:lvl w:ilvl="2">
        <w:start w:val="1"/>
        <w:numFmt w:val="decimal"/>
        <w:pStyle w:val="3slovanChar"/>
        <w:lvlText w:val="%3."/>
        <w:lvlJc w:val="left"/>
        <w:pPr>
          <w:tabs>
            <w:tab w:val="num" w:pos="520"/>
          </w:tabs>
          <w:ind w:left="520" w:hanging="340"/>
        </w:pPr>
        <w:rPr>
          <w:rFonts w:hint="default"/>
          <w:b/>
          <w:i w:val="0"/>
        </w:rPr>
      </w:lvl>
    </w:lvlOverride>
    <w:lvlOverride w:ilvl="3">
      <w:lvl w:ilvl="3">
        <w:start w:val="1"/>
        <w:numFmt w:val="decimal"/>
        <w:pStyle w:val="4slovanChar"/>
        <w:lvlText w:val="%3.%4."/>
        <w:lvlJc w:val="left"/>
        <w:pPr>
          <w:tabs>
            <w:tab w:val="num" w:pos="794"/>
          </w:tabs>
          <w:ind w:left="794" w:hanging="454"/>
        </w:pPr>
        <w:rPr>
          <w:rFonts w:hint="default"/>
          <w:strike w:val="0"/>
        </w:rPr>
      </w:lvl>
    </w:lvlOverride>
    <w:lvlOverride w:ilvl="4">
      <w:lvl w:ilvl="4">
        <w:start w:val="1"/>
        <w:numFmt w:val="decimal"/>
        <w:lvlText w:val="%1.%2.%3.%4.%5."/>
        <w:lvlJc w:val="left"/>
        <w:pPr>
          <w:tabs>
            <w:tab w:val="num" w:pos="4320"/>
          </w:tabs>
          <w:ind w:left="2952" w:hanging="792"/>
        </w:pPr>
        <w:rPr>
          <w:rFonts w:hint="default"/>
        </w:rPr>
      </w:lvl>
    </w:lvlOverride>
    <w:lvlOverride w:ilvl="5">
      <w:lvl w:ilvl="5">
        <w:start w:val="1"/>
        <w:numFmt w:val="decimal"/>
        <w:lvlText w:val="%1.%2.%3.%4.%5.%6."/>
        <w:lvlJc w:val="left"/>
        <w:pPr>
          <w:tabs>
            <w:tab w:val="num" w:pos="5400"/>
          </w:tabs>
          <w:ind w:left="3456" w:hanging="936"/>
        </w:pPr>
        <w:rPr>
          <w:rFonts w:hint="default"/>
        </w:rPr>
      </w:lvl>
    </w:lvlOverride>
    <w:lvlOverride w:ilvl="6">
      <w:lvl w:ilvl="6">
        <w:start w:val="1"/>
        <w:numFmt w:val="decimal"/>
        <w:lvlText w:val="%1.%2.%3.%4.%5.%6.%7."/>
        <w:lvlJc w:val="left"/>
        <w:pPr>
          <w:tabs>
            <w:tab w:val="num" w:pos="6120"/>
          </w:tabs>
          <w:ind w:left="3960" w:hanging="1080"/>
        </w:pPr>
        <w:rPr>
          <w:rFonts w:hint="default"/>
        </w:rPr>
      </w:lvl>
    </w:lvlOverride>
    <w:lvlOverride w:ilvl="7">
      <w:lvl w:ilvl="7">
        <w:start w:val="1"/>
        <w:numFmt w:val="decimal"/>
        <w:lvlText w:val="%1.%2.%3.%4.%5.%6.%7.%8."/>
        <w:lvlJc w:val="left"/>
        <w:pPr>
          <w:tabs>
            <w:tab w:val="num" w:pos="6840"/>
          </w:tabs>
          <w:ind w:left="4464" w:hanging="1224"/>
        </w:pPr>
        <w:rPr>
          <w:rFonts w:hint="default"/>
        </w:rPr>
      </w:lvl>
    </w:lvlOverride>
    <w:lvlOverride w:ilvl="8">
      <w:lvl w:ilvl="8">
        <w:start w:val="1"/>
        <w:numFmt w:val="decimal"/>
        <w:lvlText w:val="%1.%2.%3.%4.%5.%6.%7.%8.%9."/>
        <w:lvlJc w:val="left"/>
        <w:pPr>
          <w:tabs>
            <w:tab w:val="num" w:pos="7560"/>
          </w:tabs>
          <w:ind w:left="5040" w:hanging="1440"/>
        </w:pPr>
        <w:rPr>
          <w:rFonts w:hint="default"/>
        </w:rPr>
      </w:lvl>
    </w:lvlOverride>
  </w:num>
  <w:num w:numId="6">
    <w:abstractNumId w:val="27"/>
  </w:num>
  <w:num w:numId="7">
    <w:abstractNumId w:val="26"/>
  </w:num>
  <w:num w:numId="8">
    <w:abstractNumId w:val="14"/>
  </w:num>
  <w:num w:numId="9">
    <w:abstractNumId w:val="12"/>
  </w:num>
  <w:num w:numId="10">
    <w:abstractNumId w:val="23"/>
  </w:num>
  <w:num w:numId="11">
    <w:abstractNumId w:val="18"/>
  </w:num>
  <w:num w:numId="12">
    <w:abstractNumId w:val="11"/>
  </w:num>
  <w:num w:numId="13">
    <w:abstractNumId w:val="19"/>
  </w:num>
  <w:num w:numId="14">
    <w:abstractNumId w:val="17"/>
  </w:num>
  <w:num w:numId="15">
    <w:abstractNumId w:val="13"/>
  </w:num>
  <w:num w:numId="16">
    <w:abstractNumId w:val="28"/>
  </w:num>
  <w:num w:numId="17">
    <w:abstractNumId w:val="16"/>
  </w:num>
  <w:num w:numId="18">
    <w:abstractNumId w:val="25"/>
  </w:num>
  <w:num w:numId="19">
    <w:abstractNumId w:val="24"/>
  </w:num>
  <w:num w:numId="20">
    <w:abstractNumId w:val="20"/>
  </w:num>
  <w:num w:numId="21">
    <w:abstractNumId w:val="9"/>
  </w:num>
  <w:num w:numId="22">
    <w:abstractNumId w:val="22"/>
  </w:num>
  <w:num w:numId="23">
    <w:abstractNumId w:val="15"/>
  </w:num>
  <w:num w:numId="24">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7E6"/>
    <w:rsid w:val="00004FB4"/>
    <w:rsid w:val="000067E6"/>
    <w:rsid w:val="00020667"/>
    <w:rsid w:val="00026996"/>
    <w:rsid w:val="00031869"/>
    <w:rsid w:val="0004541D"/>
    <w:rsid w:val="00061B03"/>
    <w:rsid w:val="00063708"/>
    <w:rsid w:val="00064590"/>
    <w:rsid w:val="000770D4"/>
    <w:rsid w:val="00080DC4"/>
    <w:rsid w:val="00083F9C"/>
    <w:rsid w:val="00085E88"/>
    <w:rsid w:val="00086B44"/>
    <w:rsid w:val="000910B2"/>
    <w:rsid w:val="00091EF2"/>
    <w:rsid w:val="00095692"/>
    <w:rsid w:val="00095E0E"/>
    <w:rsid w:val="000A068A"/>
    <w:rsid w:val="000A5E04"/>
    <w:rsid w:val="000A612F"/>
    <w:rsid w:val="000B74DA"/>
    <w:rsid w:val="000D0D9F"/>
    <w:rsid w:val="000D3E56"/>
    <w:rsid w:val="000E4B44"/>
    <w:rsid w:val="00116D30"/>
    <w:rsid w:val="00117AA5"/>
    <w:rsid w:val="001219BA"/>
    <w:rsid w:val="00134A44"/>
    <w:rsid w:val="00140F04"/>
    <w:rsid w:val="0014612B"/>
    <w:rsid w:val="001541B1"/>
    <w:rsid w:val="00155E5A"/>
    <w:rsid w:val="00160422"/>
    <w:rsid w:val="00165B05"/>
    <w:rsid w:val="00186949"/>
    <w:rsid w:val="001A32D1"/>
    <w:rsid w:val="001B3CE5"/>
    <w:rsid w:val="001B7FFC"/>
    <w:rsid w:val="001C43A3"/>
    <w:rsid w:val="001C7AF6"/>
    <w:rsid w:val="001D2A13"/>
    <w:rsid w:val="001E36DC"/>
    <w:rsid w:val="00212988"/>
    <w:rsid w:val="002325DB"/>
    <w:rsid w:val="00235362"/>
    <w:rsid w:val="002374C9"/>
    <w:rsid w:val="00251B57"/>
    <w:rsid w:val="00253322"/>
    <w:rsid w:val="00264788"/>
    <w:rsid w:val="002722DB"/>
    <w:rsid w:val="00274415"/>
    <w:rsid w:val="00280B76"/>
    <w:rsid w:val="00285779"/>
    <w:rsid w:val="00286B1F"/>
    <w:rsid w:val="00294EDE"/>
    <w:rsid w:val="002A26F4"/>
    <w:rsid w:val="002B1E4B"/>
    <w:rsid w:val="002C2750"/>
    <w:rsid w:val="002C2B17"/>
    <w:rsid w:val="002D3B5B"/>
    <w:rsid w:val="002E4B41"/>
    <w:rsid w:val="002F044C"/>
    <w:rsid w:val="002F23F3"/>
    <w:rsid w:val="002F5EA4"/>
    <w:rsid w:val="0030048B"/>
    <w:rsid w:val="003028C0"/>
    <w:rsid w:val="003062DA"/>
    <w:rsid w:val="00311136"/>
    <w:rsid w:val="00322C41"/>
    <w:rsid w:val="00330929"/>
    <w:rsid w:val="003338E5"/>
    <w:rsid w:val="003378BA"/>
    <w:rsid w:val="0034452F"/>
    <w:rsid w:val="0035179F"/>
    <w:rsid w:val="003950E2"/>
    <w:rsid w:val="003C3D99"/>
    <w:rsid w:val="003D1A08"/>
    <w:rsid w:val="003E4F6F"/>
    <w:rsid w:val="003E53FD"/>
    <w:rsid w:val="003F21C3"/>
    <w:rsid w:val="004053C8"/>
    <w:rsid w:val="00414733"/>
    <w:rsid w:val="00414B0F"/>
    <w:rsid w:val="00416314"/>
    <w:rsid w:val="00417DB2"/>
    <w:rsid w:val="004326BB"/>
    <w:rsid w:val="00437026"/>
    <w:rsid w:val="004606C4"/>
    <w:rsid w:val="00477A86"/>
    <w:rsid w:val="004826D0"/>
    <w:rsid w:val="004919FD"/>
    <w:rsid w:val="0049490A"/>
    <w:rsid w:val="004955CC"/>
    <w:rsid w:val="004A6B3D"/>
    <w:rsid w:val="004C22F4"/>
    <w:rsid w:val="004C49BF"/>
    <w:rsid w:val="004C52F7"/>
    <w:rsid w:val="004E5F37"/>
    <w:rsid w:val="005010A8"/>
    <w:rsid w:val="00511EE2"/>
    <w:rsid w:val="0051708B"/>
    <w:rsid w:val="0053665E"/>
    <w:rsid w:val="00536ACC"/>
    <w:rsid w:val="005506C6"/>
    <w:rsid w:val="005553BB"/>
    <w:rsid w:val="0055571A"/>
    <w:rsid w:val="00561421"/>
    <w:rsid w:val="00592073"/>
    <w:rsid w:val="005F47FD"/>
    <w:rsid w:val="005F6E5B"/>
    <w:rsid w:val="00605659"/>
    <w:rsid w:val="00631676"/>
    <w:rsid w:val="00635D9D"/>
    <w:rsid w:val="00640CB5"/>
    <w:rsid w:val="0064791B"/>
    <w:rsid w:val="00655341"/>
    <w:rsid w:val="00697E75"/>
    <w:rsid w:val="006B0EB2"/>
    <w:rsid w:val="006B17CB"/>
    <w:rsid w:val="006D4501"/>
    <w:rsid w:val="006E4342"/>
    <w:rsid w:val="006E4AA4"/>
    <w:rsid w:val="006F787C"/>
    <w:rsid w:val="00700A91"/>
    <w:rsid w:val="00701AA6"/>
    <w:rsid w:val="00706028"/>
    <w:rsid w:val="00706CF2"/>
    <w:rsid w:val="007119A6"/>
    <w:rsid w:val="00714072"/>
    <w:rsid w:val="00721423"/>
    <w:rsid w:val="00722BE7"/>
    <w:rsid w:val="00725FA9"/>
    <w:rsid w:val="00730E43"/>
    <w:rsid w:val="00731F21"/>
    <w:rsid w:val="00732840"/>
    <w:rsid w:val="007376D6"/>
    <w:rsid w:val="007617FE"/>
    <w:rsid w:val="00763E70"/>
    <w:rsid w:val="00772293"/>
    <w:rsid w:val="007A3B24"/>
    <w:rsid w:val="007B1F44"/>
    <w:rsid w:val="007C3E6E"/>
    <w:rsid w:val="007D4CFB"/>
    <w:rsid w:val="007E7AEF"/>
    <w:rsid w:val="007F731D"/>
    <w:rsid w:val="0080098B"/>
    <w:rsid w:val="00844A9B"/>
    <w:rsid w:val="008510CF"/>
    <w:rsid w:val="00866C37"/>
    <w:rsid w:val="00867B22"/>
    <w:rsid w:val="00871B70"/>
    <w:rsid w:val="00881680"/>
    <w:rsid w:val="00894795"/>
    <w:rsid w:val="008A3B25"/>
    <w:rsid w:val="008A64CA"/>
    <w:rsid w:val="008A7677"/>
    <w:rsid w:val="008B6407"/>
    <w:rsid w:val="008B7D8C"/>
    <w:rsid w:val="008C6730"/>
    <w:rsid w:val="008C68B3"/>
    <w:rsid w:val="008C7316"/>
    <w:rsid w:val="008E5920"/>
    <w:rsid w:val="008F57D5"/>
    <w:rsid w:val="009044E5"/>
    <w:rsid w:val="00910973"/>
    <w:rsid w:val="009133CC"/>
    <w:rsid w:val="009357C8"/>
    <w:rsid w:val="00944FE2"/>
    <w:rsid w:val="009575CC"/>
    <w:rsid w:val="00957E01"/>
    <w:rsid w:val="009763A4"/>
    <w:rsid w:val="00991C36"/>
    <w:rsid w:val="009A6C7A"/>
    <w:rsid w:val="009B0C81"/>
    <w:rsid w:val="009E2BCA"/>
    <w:rsid w:val="00A12067"/>
    <w:rsid w:val="00A211D3"/>
    <w:rsid w:val="00A54624"/>
    <w:rsid w:val="00A5502F"/>
    <w:rsid w:val="00A87511"/>
    <w:rsid w:val="00A9665B"/>
    <w:rsid w:val="00AA7939"/>
    <w:rsid w:val="00AC0F85"/>
    <w:rsid w:val="00AD14EB"/>
    <w:rsid w:val="00AE2E71"/>
    <w:rsid w:val="00AF5AC2"/>
    <w:rsid w:val="00B3703B"/>
    <w:rsid w:val="00B44C51"/>
    <w:rsid w:val="00B50B44"/>
    <w:rsid w:val="00B66A8F"/>
    <w:rsid w:val="00B67ED0"/>
    <w:rsid w:val="00B91219"/>
    <w:rsid w:val="00B95E5E"/>
    <w:rsid w:val="00BA585F"/>
    <w:rsid w:val="00BA7B31"/>
    <w:rsid w:val="00BD01EF"/>
    <w:rsid w:val="00BD2C46"/>
    <w:rsid w:val="00C06381"/>
    <w:rsid w:val="00C14267"/>
    <w:rsid w:val="00C27F2A"/>
    <w:rsid w:val="00C4367E"/>
    <w:rsid w:val="00C62911"/>
    <w:rsid w:val="00C7133C"/>
    <w:rsid w:val="00C86D44"/>
    <w:rsid w:val="00C877AF"/>
    <w:rsid w:val="00C936A3"/>
    <w:rsid w:val="00C94956"/>
    <w:rsid w:val="00CA764D"/>
    <w:rsid w:val="00CB149B"/>
    <w:rsid w:val="00CC3E98"/>
    <w:rsid w:val="00CD653C"/>
    <w:rsid w:val="00D00F38"/>
    <w:rsid w:val="00D018F9"/>
    <w:rsid w:val="00D03310"/>
    <w:rsid w:val="00D06F28"/>
    <w:rsid w:val="00D101F8"/>
    <w:rsid w:val="00D142C1"/>
    <w:rsid w:val="00D17362"/>
    <w:rsid w:val="00D356FA"/>
    <w:rsid w:val="00D52AC9"/>
    <w:rsid w:val="00D6176B"/>
    <w:rsid w:val="00D67A18"/>
    <w:rsid w:val="00D76CE3"/>
    <w:rsid w:val="00D85EA3"/>
    <w:rsid w:val="00D92855"/>
    <w:rsid w:val="00DA5CE6"/>
    <w:rsid w:val="00DA6D40"/>
    <w:rsid w:val="00DC5127"/>
    <w:rsid w:val="00DD38C0"/>
    <w:rsid w:val="00DD46BE"/>
    <w:rsid w:val="00DE647B"/>
    <w:rsid w:val="00DE64A5"/>
    <w:rsid w:val="00DF482E"/>
    <w:rsid w:val="00DF7F1F"/>
    <w:rsid w:val="00E1415F"/>
    <w:rsid w:val="00E342AD"/>
    <w:rsid w:val="00E44E9E"/>
    <w:rsid w:val="00E741A7"/>
    <w:rsid w:val="00E80F4B"/>
    <w:rsid w:val="00E86CC2"/>
    <w:rsid w:val="00E9466F"/>
    <w:rsid w:val="00EA1B07"/>
    <w:rsid w:val="00EA45FF"/>
    <w:rsid w:val="00EA58E0"/>
    <w:rsid w:val="00EA7EFF"/>
    <w:rsid w:val="00EC1112"/>
    <w:rsid w:val="00EE0301"/>
    <w:rsid w:val="00EE2207"/>
    <w:rsid w:val="00EE78FE"/>
    <w:rsid w:val="00EF052E"/>
    <w:rsid w:val="00F138D2"/>
    <w:rsid w:val="00F1534D"/>
    <w:rsid w:val="00F233D7"/>
    <w:rsid w:val="00F26027"/>
    <w:rsid w:val="00F33287"/>
    <w:rsid w:val="00F37770"/>
    <w:rsid w:val="00F44251"/>
    <w:rsid w:val="00F51B95"/>
    <w:rsid w:val="00F5528E"/>
    <w:rsid w:val="00F610DF"/>
    <w:rsid w:val="00F6569B"/>
    <w:rsid w:val="00F711DA"/>
    <w:rsid w:val="00F73040"/>
    <w:rsid w:val="00F7590D"/>
    <w:rsid w:val="00F82E0A"/>
    <w:rsid w:val="00F90FB4"/>
    <w:rsid w:val="00FA2A2A"/>
    <w:rsid w:val="00FA3CD5"/>
    <w:rsid w:val="00FB419B"/>
    <w:rsid w:val="00FC243C"/>
    <w:rsid w:val="00FE3027"/>
    <w:rsid w:val="00FE4C65"/>
    <w:rsid w:val="00FE58B7"/>
    <w:rsid w:val="00FF1578"/>
    <w:rsid w:val="00FF21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37BDB8"/>
  <w15:docId w15:val="{1F4FABBA-D400-4B17-A7C2-8DECECCFF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067E6"/>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67E6"/>
    <w:pPr>
      <w:keepNext/>
      <w:numPr>
        <w:numId w:val="1"/>
      </w:numPr>
      <w:suppressAutoHyphens/>
      <w:spacing w:before="240" w:after="60" w:line="240" w:lineRule="auto"/>
      <w:ind w:right="170"/>
      <w:outlineLvl w:val="0"/>
    </w:pPr>
    <w:rPr>
      <w:rFonts w:ascii="Arial" w:eastAsia="Times New Roman" w:hAnsi="Arial" w:cs="Arial"/>
      <w:b/>
      <w:bCs/>
      <w:kern w:val="1"/>
      <w:sz w:val="32"/>
      <w:szCs w:val="32"/>
      <w:lang w:eastAsia="ar-SA"/>
    </w:rPr>
  </w:style>
  <w:style w:type="paragraph" w:styleId="Nadpis5">
    <w:name w:val="heading 5"/>
    <w:basedOn w:val="Normln"/>
    <w:next w:val="Normln"/>
    <w:qFormat/>
    <w:rsid w:val="000067E6"/>
    <w:pPr>
      <w:keepNext/>
      <w:spacing w:after="120"/>
      <w:jc w:val="center"/>
      <w:outlineLvl w:val="4"/>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0067E6"/>
    <w:pPr>
      <w:widowControl w:val="0"/>
      <w:suppressAutoHyphens/>
      <w:autoSpaceDE w:val="0"/>
    </w:pPr>
    <w:rPr>
      <w:color w:val="000000"/>
      <w:sz w:val="24"/>
      <w:szCs w:val="24"/>
      <w:lang w:eastAsia="ar-SA"/>
    </w:rPr>
  </w:style>
  <w:style w:type="character" w:styleId="Hypertextovodkaz">
    <w:name w:val="Hyperlink"/>
    <w:unhideWhenUsed/>
    <w:rsid w:val="000067E6"/>
    <w:rPr>
      <w:color w:val="FF8400"/>
      <w:u w:val="single"/>
    </w:rPr>
  </w:style>
  <w:style w:type="paragraph" w:customStyle="1" w:styleId="1slaSEZChar1">
    <w:name w:val="(1) čísla SEZ Char1"/>
    <w:basedOn w:val="3slovanChar"/>
    <w:rsid w:val="000067E6"/>
    <w:rPr>
      <w:szCs w:val="22"/>
    </w:rPr>
  </w:style>
  <w:style w:type="paragraph" w:customStyle="1" w:styleId="4slovanChar">
    <w:name w:val="(4) číslované Char"/>
    <w:basedOn w:val="Normln"/>
    <w:rsid w:val="000067E6"/>
    <w:pPr>
      <w:numPr>
        <w:ilvl w:val="3"/>
        <w:numId w:val="5"/>
      </w:numPr>
      <w:spacing w:before="120" w:after="0" w:line="240" w:lineRule="auto"/>
      <w:jc w:val="both"/>
    </w:pPr>
    <w:rPr>
      <w:rFonts w:ascii="Times New Roman" w:eastAsia="Times New Roman" w:hAnsi="Times New Roman"/>
      <w:szCs w:val="24"/>
      <w:lang w:eastAsia="cs-CZ"/>
    </w:rPr>
  </w:style>
  <w:style w:type="paragraph" w:customStyle="1" w:styleId="3slovanChar">
    <w:name w:val="(3) číslované Char"/>
    <w:basedOn w:val="Normln"/>
    <w:rsid w:val="000067E6"/>
    <w:pPr>
      <w:numPr>
        <w:ilvl w:val="2"/>
        <w:numId w:val="5"/>
      </w:numPr>
      <w:spacing w:before="120" w:after="0" w:line="240" w:lineRule="auto"/>
      <w:jc w:val="both"/>
    </w:pPr>
    <w:rPr>
      <w:rFonts w:ascii="Times New Roman" w:eastAsia="Times New Roman" w:hAnsi="Times New Roman"/>
      <w:szCs w:val="24"/>
      <w:lang w:eastAsia="cs-CZ"/>
    </w:rPr>
  </w:style>
  <w:style w:type="paragraph" w:customStyle="1" w:styleId="SMLnadpis1">
    <w:name w:val="(SML) nadpis 1"/>
    <w:rsid w:val="000067E6"/>
    <w:pPr>
      <w:numPr>
        <w:numId w:val="5"/>
      </w:numPr>
      <w:spacing w:before="400" w:after="40"/>
      <w:jc w:val="center"/>
    </w:pPr>
    <w:rPr>
      <w:b/>
      <w:sz w:val="22"/>
      <w:szCs w:val="22"/>
    </w:rPr>
  </w:style>
  <w:style w:type="paragraph" w:customStyle="1" w:styleId="SMLnadpis2">
    <w:name w:val="(SML) nadpis 2"/>
    <w:rsid w:val="000067E6"/>
    <w:pPr>
      <w:numPr>
        <w:ilvl w:val="1"/>
        <w:numId w:val="5"/>
      </w:numPr>
      <w:spacing w:before="40" w:after="120"/>
      <w:jc w:val="center"/>
    </w:pPr>
    <w:rPr>
      <w:b/>
      <w:sz w:val="22"/>
      <w:szCs w:val="22"/>
    </w:rPr>
  </w:style>
  <w:style w:type="character" w:styleId="Odkaznakoment">
    <w:name w:val="annotation reference"/>
    <w:uiPriority w:val="99"/>
    <w:semiHidden/>
    <w:rsid w:val="0035179F"/>
    <w:rPr>
      <w:sz w:val="16"/>
      <w:szCs w:val="16"/>
    </w:rPr>
  </w:style>
  <w:style w:type="paragraph" w:styleId="Textkomente">
    <w:name w:val="annotation text"/>
    <w:basedOn w:val="Normln"/>
    <w:link w:val="TextkomenteChar"/>
    <w:uiPriority w:val="99"/>
    <w:semiHidden/>
    <w:rsid w:val="0035179F"/>
    <w:rPr>
      <w:sz w:val="20"/>
      <w:szCs w:val="20"/>
    </w:rPr>
  </w:style>
  <w:style w:type="paragraph" w:styleId="Pedmtkomente">
    <w:name w:val="annotation subject"/>
    <w:basedOn w:val="Textkomente"/>
    <w:next w:val="Textkomente"/>
    <w:semiHidden/>
    <w:rsid w:val="0035179F"/>
    <w:rPr>
      <w:b/>
      <w:bCs/>
    </w:rPr>
  </w:style>
  <w:style w:type="paragraph" w:styleId="Textbubliny">
    <w:name w:val="Balloon Text"/>
    <w:basedOn w:val="Normln"/>
    <w:semiHidden/>
    <w:rsid w:val="0035179F"/>
    <w:rPr>
      <w:rFonts w:ascii="Tahoma" w:hAnsi="Tahoma" w:cs="Tahoma"/>
      <w:sz w:val="16"/>
      <w:szCs w:val="16"/>
    </w:rPr>
  </w:style>
  <w:style w:type="paragraph" w:styleId="Zhlav">
    <w:name w:val="header"/>
    <w:basedOn w:val="Normln"/>
    <w:link w:val="ZhlavChar"/>
    <w:uiPriority w:val="99"/>
    <w:rsid w:val="00F37770"/>
    <w:pPr>
      <w:tabs>
        <w:tab w:val="center" w:pos="4536"/>
        <w:tab w:val="right" w:pos="9072"/>
      </w:tabs>
    </w:pPr>
  </w:style>
  <w:style w:type="paragraph" w:styleId="Zpat">
    <w:name w:val="footer"/>
    <w:basedOn w:val="Normln"/>
    <w:link w:val="ZpatChar"/>
    <w:uiPriority w:val="99"/>
    <w:rsid w:val="00F37770"/>
    <w:pPr>
      <w:tabs>
        <w:tab w:val="center" w:pos="4536"/>
        <w:tab w:val="right" w:pos="9072"/>
      </w:tabs>
    </w:pPr>
  </w:style>
  <w:style w:type="character" w:styleId="slostrnky">
    <w:name w:val="page number"/>
    <w:basedOn w:val="Standardnpsmoodstavce"/>
    <w:rsid w:val="00714072"/>
  </w:style>
  <w:style w:type="character" w:customStyle="1" w:styleId="ZhlavChar">
    <w:name w:val="Záhlaví Char"/>
    <w:link w:val="Zhlav"/>
    <w:uiPriority w:val="99"/>
    <w:rsid w:val="00725FA9"/>
    <w:rPr>
      <w:rFonts w:ascii="Calibri" w:eastAsia="Calibri" w:hAnsi="Calibri"/>
      <w:sz w:val="22"/>
      <w:szCs w:val="22"/>
      <w:lang w:eastAsia="en-US"/>
    </w:rPr>
  </w:style>
  <w:style w:type="paragraph" w:styleId="Odstavecseseznamem">
    <w:name w:val="List Paragraph"/>
    <w:basedOn w:val="Normln"/>
    <w:qFormat/>
    <w:rsid w:val="00F44251"/>
    <w:pPr>
      <w:ind w:left="720"/>
      <w:contextualSpacing/>
    </w:pPr>
  </w:style>
  <w:style w:type="character" w:customStyle="1" w:styleId="ZpatChar">
    <w:name w:val="Zápatí Char"/>
    <w:basedOn w:val="Standardnpsmoodstavce"/>
    <w:link w:val="Zpat"/>
    <w:uiPriority w:val="99"/>
    <w:rsid w:val="002A26F4"/>
    <w:rPr>
      <w:rFonts w:ascii="Calibri" w:eastAsia="Calibri" w:hAnsi="Calibri"/>
      <w:sz w:val="22"/>
      <w:szCs w:val="22"/>
      <w:lang w:eastAsia="en-US"/>
    </w:rPr>
  </w:style>
  <w:style w:type="character" w:customStyle="1" w:styleId="Nevyeenzmnka1">
    <w:name w:val="Nevyřešená zmínka1"/>
    <w:basedOn w:val="Standardnpsmoodstavce"/>
    <w:uiPriority w:val="99"/>
    <w:semiHidden/>
    <w:unhideWhenUsed/>
    <w:rsid w:val="00F33287"/>
    <w:rPr>
      <w:color w:val="605E5C"/>
      <w:shd w:val="clear" w:color="auto" w:fill="E1DFDD"/>
    </w:rPr>
  </w:style>
  <w:style w:type="character" w:customStyle="1" w:styleId="TextkomenteChar">
    <w:name w:val="Text komentáře Char"/>
    <w:link w:val="Textkomente"/>
    <w:uiPriority w:val="99"/>
    <w:semiHidden/>
    <w:locked/>
    <w:rsid w:val="00944FE2"/>
    <w:rPr>
      <w:rFonts w:ascii="Calibri" w:eastAsia="Calibri" w:hAnsi="Calibri"/>
      <w:lang w:eastAsia="en-US"/>
    </w:rPr>
  </w:style>
  <w:style w:type="character" w:customStyle="1" w:styleId="normaltextrun">
    <w:name w:val="normaltextrun"/>
    <w:basedOn w:val="Standardnpsmoodstavce"/>
    <w:rsid w:val="009E2BCA"/>
  </w:style>
  <w:style w:type="character" w:customStyle="1" w:styleId="scxw219198519">
    <w:name w:val="scxw219198519"/>
    <w:basedOn w:val="Standardnpsmoodstavce"/>
    <w:rsid w:val="009E2BCA"/>
  </w:style>
  <w:style w:type="character" w:customStyle="1" w:styleId="eop">
    <w:name w:val="eop"/>
    <w:basedOn w:val="Standardnpsmoodstavce"/>
    <w:rsid w:val="009E2B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260838">
      <w:bodyDiv w:val="1"/>
      <w:marLeft w:val="0"/>
      <w:marRight w:val="0"/>
      <w:marTop w:val="0"/>
      <w:marBottom w:val="0"/>
      <w:divBdr>
        <w:top w:val="none" w:sz="0" w:space="0" w:color="auto"/>
        <w:left w:val="none" w:sz="0" w:space="0" w:color="auto"/>
        <w:bottom w:val="none" w:sz="0" w:space="0" w:color="auto"/>
        <w:right w:val="none" w:sz="0" w:space="0" w:color="auto"/>
      </w:divBdr>
      <w:divsChild>
        <w:div w:id="429012732">
          <w:marLeft w:val="0"/>
          <w:marRight w:val="0"/>
          <w:marTop w:val="0"/>
          <w:marBottom w:val="0"/>
          <w:divBdr>
            <w:top w:val="none" w:sz="0" w:space="0" w:color="auto"/>
            <w:left w:val="none" w:sz="0" w:space="0" w:color="auto"/>
            <w:bottom w:val="none" w:sz="0" w:space="0" w:color="auto"/>
            <w:right w:val="none" w:sz="0" w:space="0" w:color="auto"/>
          </w:divBdr>
        </w:div>
        <w:div w:id="19606459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gor.cerveny@pedf.cuni.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blindfriendly.cz/metodika" TargetMode="External"/><Relationship Id="rId4" Type="http://schemas.openxmlformats.org/officeDocument/2006/relationships/settings" Target="settings.xml"/><Relationship Id="rId9" Type="http://schemas.openxmlformats.org/officeDocument/2006/relationships/hyperlink" Target="http://www.futurebooks.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995DB1-34CF-4C63-ADE6-D8E45C081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11</Pages>
  <Words>4979</Words>
  <Characters>29133</Characters>
  <Application>Microsoft Office Word</Application>
  <DocSecurity>0</DocSecurity>
  <Lines>242</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Softresource, spol. s r.o.</Company>
  <LinksUpToDate>false</LinksUpToDate>
  <CharactersWithSpaces>34044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HP14 UK</dc:creator>
  <cp:lastModifiedBy>Anna</cp:lastModifiedBy>
  <cp:revision>50</cp:revision>
  <cp:lastPrinted>2022-10-25T06:15:00Z</cp:lastPrinted>
  <dcterms:created xsi:type="dcterms:W3CDTF">2022-05-23T16:08:00Z</dcterms:created>
  <dcterms:modified xsi:type="dcterms:W3CDTF">2022-10-25T06:15:00Z</dcterms:modified>
</cp:coreProperties>
</file>